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828B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51C788FA" w14:textId="4EE4F668" w:rsidR="00FB59C3" w:rsidRDefault="00FB59C3" w:rsidP="00FB59C3">
      <w:pPr>
        <w:pStyle w:val="Standard"/>
        <w:jc w:val="right"/>
      </w:pPr>
      <w:r>
        <w:rPr>
          <w:sz w:val="24"/>
          <w:szCs w:val="24"/>
        </w:rPr>
        <w:t xml:space="preserve">Barwice, </w:t>
      </w:r>
      <w:r w:rsidR="009458BB">
        <w:rPr>
          <w:sz w:val="24"/>
          <w:szCs w:val="24"/>
        </w:rPr>
        <w:t>10.07.</w:t>
      </w:r>
      <w:r w:rsidR="005B4859">
        <w:rPr>
          <w:sz w:val="24"/>
          <w:szCs w:val="24"/>
        </w:rPr>
        <w:t>2023 r</w:t>
      </w:r>
      <w:r>
        <w:rPr>
          <w:sz w:val="24"/>
          <w:szCs w:val="24"/>
        </w:rPr>
        <w:t>.</w:t>
      </w:r>
    </w:p>
    <w:p w14:paraId="66EAE071" w14:textId="77777777" w:rsidR="005B4859" w:rsidRDefault="005B4859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EDEB5CF" w14:textId="340AE13D" w:rsidR="00FB59C3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9458BB">
        <w:rPr>
          <w:rFonts w:ascii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9458BB">
        <w:rPr>
          <w:rFonts w:ascii="Times New Roman" w:hAnsi="Times New Roman" w:cs="Times New Roman"/>
          <w:color w:val="000000"/>
          <w:sz w:val="24"/>
          <w:szCs w:val="24"/>
        </w:rPr>
        <w:t>.MJ</w:t>
      </w:r>
    </w:p>
    <w:p w14:paraId="321C08F2" w14:textId="77777777" w:rsidR="00515D5F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70F1C1FA" w14:textId="61AC829F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977C2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05AB96B9" w14:textId="15DCDA6D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</w:t>
      </w:r>
      <w:r w:rsidR="009458BB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postanowienia</w:t>
      </w: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o </w:t>
      </w:r>
      <w:r w:rsidR="009458BB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wznowieniu </w:t>
      </w:r>
      <w:r w:rsidR="00A421C6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postępowania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2C1F746" w14:textId="5A4A2D10" w:rsidR="00FB59C3" w:rsidRDefault="00FB59C3" w:rsidP="00FB59C3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D977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A421C6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3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A421C6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775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A421C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143141">
        <w:rPr>
          <w:rFonts w:ascii="Times New Roman" w:hAnsi="Times New Roman" w:cs="Times New Roman"/>
          <w:color w:val="000000"/>
          <w:sz w:val="24"/>
          <w:szCs w:val="24"/>
        </w:rPr>
        <w:t>977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340C9492" w14:textId="77777777" w:rsidR="00515D5F" w:rsidRDefault="00515D5F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37F786" w14:textId="4758C865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77F40096" w14:textId="6F0EBE0B" w:rsidR="00EB24B7" w:rsidRPr="00EB24B7" w:rsidRDefault="006539C5" w:rsidP="00EB24B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143141">
        <w:rPr>
          <w:rFonts w:ascii="Times New Roman" w:hAnsi="Times New Roman" w:cs="Times New Roman"/>
          <w:sz w:val="24"/>
          <w:szCs w:val="24"/>
        </w:rPr>
        <w:t>10.07</w:t>
      </w:r>
      <w:r w:rsidR="005B4859">
        <w:rPr>
          <w:rFonts w:ascii="Times New Roman" w:hAnsi="Times New Roman" w:cs="Times New Roman"/>
          <w:sz w:val="24"/>
          <w:szCs w:val="24"/>
        </w:rPr>
        <w:t>.2023 r</w:t>
      </w:r>
      <w:r w:rsidR="00FB59C3">
        <w:rPr>
          <w:rFonts w:ascii="Times New Roman" w:hAnsi="Times New Roman" w:cs="Times New Roman"/>
          <w:sz w:val="24"/>
          <w:szCs w:val="24"/>
        </w:rPr>
        <w:t>. został</w:t>
      </w:r>
      <w:r w:rsidR="00143141">
        <w:rPr>
          <w:rFonts w:ascii="Times New Roman" w:hAnsi="Times New Roman" w:cs="Times New Roman"/>
          <w:sz w:val="24"/>
          <w:szCs w:val="24"/>
        </w:rPr>
        <w:t>o</w:t>
      </w:r>
      <w:r w:rsidR="00FB59C3">
        <w:rPr>
          <w:rFonts w:ascii="Times New Roman" w:hAnsi="Times New Roman" w:cs="Times New Roman"/>
          <w:sz w:val="24"/>
          <w:szCs w:val="24"/>
        </w:rPr>
        <w:t xml:space="preserve"> wydan</w:t>
      </w:r>
      <w:r w:rsidR="00143141">
        <w:rPr>
          <w:rFonts w:ascii="Times New Roman" w:hAnsi="Times New Roman" w:cs="Times New Roman"/>
          <w:sz w:val="24"/>
          <w:szCs w:val="24"/>
        </w:rPr>
        <w:t>e</w:t>
      </w:r>
      <w:r w:rsidR="00FB59C3">
        <w:rPr>
          <w:rFonts w:ascii="Times New Roman" w:hAnsi="Times New Roman" w:cs="Times New Roman"/>
          <w:sz w:val="24"/>
          <w:szCs w:val="24"/>
        </w:rPr>
        <w:t xml:space="preserve"> </w:t>
      </w:r>
      <w:r w:rsidR="00143141">
        <w:rPr>
          <w:rFonts w:ascii="Times New Roman" w:hAnsi="Times New Roman" w:cs="Times New Roman"/>
          <w:sz w:val="24"/>
          <w:szCs w:val="24"/>
        </w:rPr>
        <w:t>Postanowienie</w:t>
      </w:r>
      <w:r w:rsidR="00FB59C3">
        <w:rPr>
          <w:rFonts w:ascii="Times New Roman" w:hAnsi="Times New Roman" w:cs="Times New Roman"/>
          <w:sz w:val="24"/>
          <w:szCs w:val="24"/>
        </w:rPr>
        <w:t xml:space="preserve">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143141">
        <w:rPr>
          <w:rFonts w:ascii="Times New Roman" w:hAnsi="Times New Roman" w:cs="Times New Roman"/>
          <w:sz w:val="24"/>
          <w:szCs w:val="24"/>
        </w:rPr>
        <w:t>13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5B4859">
        <w:rPr>
          <w:rFonts w:ascii="Times New Roman" w:hAnsi="Times New Roman" w:cs="Times New Roman"/>
          <w:sz w:val="24"/>
          <w:szCs w:val="24"/>
        </w:rPr>
        <w:t>2</w:t>
      </w:r>
      <w:r w:rsidR="00143141">
        <w:rPr>
          <w:rFonts w:ascii="Times New Roman" w:hAnsi="Times New Roman" w:cs="Times New Roman"/>
          <w:sz w:val="24"/>
          <w:szCs w:val="24"/>
        </w:rPr>
        <w:t>.MJ</w:t>
      </w:r>
      <w:r w:rsidR="00D977C2">
        <w:rPr>
          <w:rFonts w:ascii="Times New Roman" w:hAnsi="Times New Roman" w:cs="Times New Roman"/>
          <w:sz w:val="24"/>
          <w:szCs w:val="24"/>
        </w:rPr>
        <w:t xml:space="preserve"> o </w:t>
      </w:r>
      <w:r w:rsidR="00143141">
        <w:rPr>
          <w:rFonts w:ascii="Times New Roman" w:hAnsi="Times New Roman" w:cs="Times New Roman"/>
          <w:sz w:val="24"/>
          <w:szCs w:val="24"/>
        </w:rPr>
        <w:t xml:space="preserve">wznowieniu postępowania dotyczącego wydania </w:t>
      </w:r>
      <w:r w:rsidR="003C4013">
        <w:rPr>
          <w:rFonts w:ascii="Times New Roman" w:hAnsi="Times New Roman" w:cs="Times New Roman"/>
          <w:sz w:val="24"/>
          <w:szCs w:val="24"/>
        </w:rPr>
        <w:t xml:space="preserve">decyzji o warunkach zabudowy dla </w:t>
      </w:r>
      <w:r w:rsidR="003C4013" w:rsidRPr="00B209DA">
        <w:rPr>
          <w:rFonts w:ascii="Times New Roman" w:hAnsi="Times New Roman"/>
          <w:sz w:val="24"/>
          <w:szCs w:val="24"/>
        </w:rPr>
        <w:t>przedsięwzięcia polegającego na budowie farm fotowoltaicznych o łącznej mocy do 8 MW wraz z niezbędną infrastrukturą towarzyszącą na działce nr ew. 4/30, obręb Białowąs – Gmina Barwice</w:t>
      </w:r>
      <w:r w:rsidR="003C4013">
        <w:rPr>
          <w:rFonts w:ascii="Times New Roman" w:hAnsi="Times New Roman" w:cs="Times New Roman"/>
          <w:b/>
          <w:sz w:val="24"/>
          <w:szCs w:val="24"/>
        </w:rPr>
        <w:t>.</w:t>
      </w:r>
    </w:p>
    <w:p w14:paraId="200ADBBD" w14:textId="0A2B2A22" w:rsidR="00EB24B7" w:rsidRDefault="00EB24B7" w:rsidP="00EB24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24B7">
        <w:rPr>
          <w:rFonts w:ascii="Times New Roman" w:hAnsi="Times New Roman" w:cs="Times New Roman"/>
          <w:b/>
          <w:sz w:val="24"/>
          <w:szCs w:val="24"/>
        </w:rPr>
        <w:t xml:space="preserve">Inwestorem przedsięwzięcia jest </w:t>
      </w:r>
      <w:r w:rsidR="003C4013" w:rsidRPr="003C4013">
        <w:rPr>
          <w:rFonts w:ascii="Times New Roman" w:hAnsi="Times New Roman" w:cs="Times New Roman"/>
          <w:b/>
          <w:sz w:val="24"/>
          <w:szCs w:val="24"/>
        </w:rPr>
        <w:t xml:space="preserve">Projekt Energia Sp. z o.o., </w:t>
      </w:r>
      <w:r w:rsidR="003C4013">
        <w:rPr>
          <w:rFonts w:ascii="Times New Roman" w:hAnsi="Times New Roman" w:cs="Times New Roman"/>
          <w:b/>
          <w:sz w:val="24"/>
          <w:szCs w:val="24"/>
        </w:rPr>
        <w:br/>
      </w:r>
      <w:r w:rsidR="003C4013" w:rsidRPr="003C4013">
        <w:rPr>
          <w:rFonts w:ascii="Times New Roman" w:hAnsi="Times New Roman" w:cs="Times New Roman"/>
          <w:b/>
          <w:sz w:val="24"/>
          <w:szCs w:val="24"/>
        </w:rPr>
        <w:t xml:space="preserve">ul. Grunwaldzka 229, </w:t>
      </w:r>
      <w:r w:rsidR="003C40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4013" w:rsidRPr="003C4013">
        <w:rPr>
          <w:rFonts w:ascii="Times New Roman" w:hAnsi="Times New Roman" w:cs="Times New Roman"/>
          <w:b/>
          <w:sz w:val="24"/>
          <w:szCs w:val="24"/>
        </w:rPr>
        <w:t>85-451 Bydgoszcz</w:t>
      </w:r>
      <w:r w:rsidRPr="00EB24B7">
        <w:rPr>
          <w:rFonts w:ascii="Times New Roman" w:hAnsi="Times New Roman" w:cs="Times New Roman"/>
          <w:b/>
          <w:sz w:val="24"/>
          <w:szCs w:val="24"/>
        </w:rPr>
        <w:t>.</w:t>
      </w:r>
    </w:p>
    <w:p w14:paraId="74FEA68F" w14:textId="317CE931" w:rsidR="00FB59C3" w:rsidRPr="006539C5" w:rsidRDefault="006539C5" w:rsidP="00EB24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6848A54C" w14:textId="40E1E69A" w:rsidR="00FB59C3" w:rsidRPr="005B4859" w:rsidRDefault="00FB59C3" w:rsidP="00FB59C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E72B7">
        <w:rPr>
          <w:rFonts w:ascii="Times New Roman" w:hAnsi="Times New Roman" w:cs="Times New Roman"/>
          <w:color w:val="333333"/>
          <w:sz w:val="24"/>
          <w:szCs w:val="24"/>
        </w:rPr>
        <w:t>postanowienie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 xml:space="preserve">Powiadomione strony (właściciele, władający </w:t>
      </w:r>
      <w:r w:rsidR="00DE72B7">
        <w:rPr>
          <w:rFonts w:ascii="Times New Roman" w:hAnsi="Times New Roman" w:cs="Times New Roman"/>
          <w:sz w:val="24"/>
          <w:szCs w:val="24"/>
        </w:rPr>
        <w:br/>
      </w:r>
      <w:r w:rsidRPr="005B4859">
        <w:rPr>
          <w:rFonts w:ascii="Times New Roman" w:hAnsi="Times New Roman" w:cs="Times New Roman"/>
          <w:sz w:val="24"/>
          <w:szCs w:val="24"/>
        </w:rPr>
        <w:t>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</w:t>
      </w:r>
      <w:r w:rsidR="00DE72B7">
        <w:rPr>
          <w:rFonts w:ascii="Times New Roman" w:hAnsi="Times New Roman" w:cs="Times New Roman"/>
          <w:sz w:val="24"/>
          <w:szCs w:val="24"/>
        </w:rPr>
        <w:t>postanowieniem.</w:t>
      </w:r>
    </w:p>
    <w:p w14:paraId="45FA3D6F" w14:textId="77777777" w:rsidR="00FB59C3" w:rsidRDefault="00FB59C3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2C13A996" w14:textId="24A885A7" w:rsidR="00FB59C3" w:rsidRPr="00CC5638" w:rsidRDefault="00CC5638" w:rsidP="00CC563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CC5638">
        <w:rPr>
          <w:rFonts w:ascii="Times New Roman" w:hAnsi="Times New Roman" w:cs="Times New Roman"/>
          <w:color w:val="000000"/>
          <w:sz w:val="24"/>
          <w:szCs w:val="24"/>
        </w:rPr>
        <w:t>Burmistrz Barwic</w:t>
      </w:r>
      <w:r w:rsidRPr="00CC5638">
        <w:rPr>
          <w:rFonts w:ascii="Times New Roman" w:hAnsi="Times New Roman" w:cs="Times New Roman"/>
          <w:sz w:val="24"/>
          <w:szCs w:val="24"/>
        </w:rPr>
        <w:br/>
      </w:r>
      <w:r w:rsidRPr="00CC5638">
        <w:rPr>
          <w:rFonts w:ascii="Times New Roman" w:hAnsi="Times New Roman" w:cs="Times New Roman"/>
          <w:color w:val="000000"/>
          <w:sz w:val="24"/>
          <w:szCs w:val="24"/>
        </w:rPr>
        <w:t xml:space="preserve">Mariusz </w:t>
      </w:r>
      <w:proofErr w:type="spellStart"/>
      <w:r w:rsidRPr="00CC5638">
        <w:rPr>
          <w:rFonts w:ascii="Times New Roman" w:hAnsi="Times New Roman" w:cs="Times New Roman"/>
          <w:color w:val="000000"/>
          <w:sz w:val="24"/>
          <w:szCs w:val="24"/>
        </w:rPr>
        <w:t>Kieling</w:t>
      </w:r>
      <w:proofErr w:type="spellEnd"/>
    </w:p>
    <w:p w14:paraId="095DA64E" w14:textId="77777777" w:rsidR="00FB59C3" w:rsidRDefault="00FB59C3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38DEF6FF" w14:textId="648EF6B2" w:rsidR="00F47A5D" w:rsidRPr="00CC5638" w:rsidRDefault="00F47A5D" w:rsidP="00DE72B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C5638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14:paraId="762EBC46" w14:textId="21B908E1" w:rsidR="00436B67" w:rsidRPr="00436B67" w:rsidRDefault="00436B67" w:rsidP="00436B6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Wnioskodawca- </w:t>
      </w:r>
      <w:r w:rsidRPr="00436B67">
        <w:rPr>
          <w:rFonts w:ascii="Times New Roman" w:hAnsi="Times New Roman" w:cs="Times New Roman"/>
          <w:sz w:val="24"/>
          <w:szCs w:val="24"/>
        </w:rPr>
        <w:t xml:space="preserve">Projekt Energia Sp. z o.o., ul. Grunwaldzka 229, 85-451 Bydgoszcz </w:t>
      </w:r>
    </w:p>
    <w:p w14:paraId="5BF8A42A" w14:textId="6DA678EA" w:rsidR="00F47A5D" w:rsidRPr="00F47A5D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w Barwicach, Biuletyn Informacji Publicznej (</w:t>
      </w:r>
      <w:r w:rsidRPr="00F47A5D">
        <w:rPr>
          <w:rFonts w:ascii="Times New Roman" w:hAnsi="Times New Roman" w:cs="Times New Roman"/>
          <w:sz w:val="24"/>
          <w:szCs w:val="24"/>
        </w:rPr>
        <w:t>http://bip.barwice.pl/index.php?id=268423</w:t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6CBED5B8" w14:textId="77777777" w:rsidR="00F47A5D" w:rsidRPr="00F47A5D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>A/a.</w:t>
      </w:r>
    </w:p>
    <w:p w14:paraId="042EE20B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5A280BD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63183BE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89B69DE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848198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57640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C3"/>
    <w:rsid w:val="000741A5"/>
    <w:rsid w:val="00143141"/>
    <w:rsid w:val="002B7CD0"/>
    <w:rsid w:val="003C4013"/>
    <w:rsid w:val="00436B67"/>
    <w:rsid w:val="00515D5F"/>
    <w:rsid w:val="005B4859"/>
    <w:rsid w:val="006539C5"/>
    <w:rsid w:val="00687A82"/>
    <w:rsid w:val="0079276D"/>
    <w:rsid w:val="0086567A"/>
    <w:rsid w:val="00880E3E"/>
    <w:rsid w:val="008B7350"/>
    <w:rsid w:val="009221FB"/>
    <w:rsid w:val="00922252"/>
    <w:rsid w:val="009458BB"/>
    <w:rsid w:val="00A421C6"/>
    <w:rsid w:val="00A53177"/>
    <w:rsid w:val="00B5726F"/>
    <w:rsid w:val="00B74D78"/>
    <w:rsid w:val="00CC5638"/>
    <w:rsid w:val="00D977C2"/>
    <w:rsid w:val="00DE72B7"/>
    <w:rsid w:val="00EB24B7"/>
    <w:rsid w:val="00F1273F"/>
    <w:rsid w:val="00F47A5D"/>
    <w:rsid w:val="00FA1FA2"/>
    <w:rsid w:val="00F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BF9CF"/>
  <w15:docId w15:val="{48EE5529-FFC9-4C99-AA9E-1A2001F1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36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</cp:revision>
  <cp:lastPrinted>2023-07-10T07:19:00Z</cp:lastPrinted>
  <dcterms:created xsi:type="dcterms:W3CDTF">2023-07-10T07:23:00Z</dcterms:created>
  <dcterms:modified xsi:type="dcterms:W3CDTF">2023-07-10T07:23:00Z</dcterms:modified>
</cp:coreProperties>
</file>