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CA1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62/2023</w:t>
      </w:r>
      <w:r>
        <w:rPr>
          <w:b/>
          <w:caps/>
        </w:rPr>
        <w:br/>
        <w:t>Burmistrza Barwic</w:t>
      </w:r>
    </w:p>
    <w:p w14:paraId="25746A5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7E20611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3B39DF96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2022 r. poz. 1634 z późn.zm.), zarządza co następuje:</w:t>
      </w:r>
    </w:p>
    <w:p w14:paraId="36435F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1BC1B1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867335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A2A6EF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8F0076B" w14:textId="77777777" w:rsidR="00A77B3E" w:rsidRDefault="00000000">
      <w:pPr>
        <w:keepLines/>
        <w:spacing w:before="120" w:after="120"/>
        <w:ind w:firstLine="340"/>
      </w:pPr>
      <w:r>
        <w:t>1. Dochodami w kwocie 64.094.751,53 zł, w tym:</w:t>
      </w:r>
    </w:p>
    <w:p w14:paraId="2B598038" w14:textId="77777777" w:rsidR="00A77B3E" w:rsidRDefault="00000000">
      <w:pPr>
        <w:keepLines/>
        <w:spacing w:before="120" w:after="120"/>
        <w:ind w:left="227" w:firstLine="454"/>
      </w:pPr>
      <w:r>
        <w:t>- Dochody bieżące w kwocie 42.784.396,82 zł</w:t>
      </w:r>
    </w:p>
    <w:p w14:paraId="2398B0FF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21.310.354,71 zł</w:t>
      </w:r>
    </w:p>
    <w:p w14:paraId="33CAF982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6.803.655,73 zł</w:t>
      </w:r>
    </w:p>
    <w:p w14:paraId="0CD2C606" w14:textId="77777777" w:rsidR="00A77B3E" w:rsidRDefault="00000000">
      <w:pPr>
        <w:keepLines/>
        <w:spacing w:before="120" w:after="120"/>
        <w:ind w:firstLine="340"/>
      </w:pPr>
      <w:r>
        <w:t>2. Wydatkami w kwocie 73.583.170,10 zł, w tym:</w:t>
      </w:r>
    </w:p>
    <w:p w14:paraId="0D0386D6" w14:textId="77777777" w:rsidR="00A77B3E" w:rsidRDefault="00000000">
      <w:pPr>
        <w:keepLines/>
        <w:spacing w:before="120" w:after="120"/>
        <w:ind w:left="227" w:firstLine="454"/>
      </w:pPr>
      <w:r>
        <w:t>- Wydatki bieżące w kwocie 45.931.811,98 zł</w:t>
      </w:r>
    </w:p>
    <w:p w14:paraId="5B586B20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27.651.358,12 zł</w:t>
      </w:r>
    </w:p>
    <w:p w14:paraId="6A128AFB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6.803.655,73 zł</w:t>
      </w:r>
    </w:p>
    <w:p w14:paraId="646AAFA6" w14:textId="77777777" w:rsidR="00A77B3E" w:rsidRDefault="00000000">
      <w:pPr>
        <w:keepLines/>
        <w:spacing w:before="120" w:after="120"/>
        <w:ind w:firstLine="340"/>
      </w:pPr>
      <w:r>
        <w:t>3. Deficytem budżetu w kwocie 9.488.418,57 zł Deficyt pozostaje bez zmian.</w:t>
      </w:r>
    </w:p>
    <w:p w14:paraId="6BE165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410B0B9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5FC78607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46D97E8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62/2023</w:t>
      </w:r>
      <w:r>
        <w:br/>
        <w:t>Burmistrza Barwic</w:t>
      </w:r>
      <w:r>
        <w:br/>
        <w:t>z dnia 31 maja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327"/>
        <w:gridCol w:w="741"/>
        <w:gridCol w:w="1037"/>
        <w:gridCol w:w="8099"/>
        <w:gridCol w:w="1357"/>
        <w:gridCol w:w="682"/>
        <w:gridCol w:w="682"/>
        <w:gridCol w:w="1357"/>
      </w:tblGrid>
      <w:tr w:rsidR="00ED7825" w14:paraId="07914065" w14:textId="77777777">
        <w:trPr>
          <w:trHeight w:val="180"/>
        </w:trPr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695F31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75D8AF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066B0C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456B0C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289455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CF6D26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9B36C7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ED7825" w14:paraId="0A0D5E87" w14:textId="77777777">
        <w:trPr>
          <w:trHeight w:val="160"/>
        </w:trPr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601CD5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3F15C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3383E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58247C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7C94A5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3 407 703,96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5F687E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28 800,00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38687D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3 436 503,96</w:t>
            </w:r>
          </w:p>
        </w:tc>
      </w:tr>
      <w:tr w:rsidR="00ED7825" w14:paraId="3ED4F600" w14:textId="77777777">
        <w:trPr>
          <w:trHeight w:val="160"/>
        </w:trPr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00FB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980C44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1B614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707D38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80BAA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2 051 156,96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85E63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28 800,00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DCEF4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2 079 956,96</w:t>
            </w:r>
          </w:p>
        </w:tc>
      </w:tr>
      <w:tr w:rsidR="00ED7825" w14:paraId="4EBA6DB0" w14:textId="77777777">
        <w:trPr>
          <w:trHeight w:val="412"/>
        </w:trPr>
        <w:tc>
          <w:tcPr>
            <w:tcW w:w="4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EE2B1B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F85AC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BECE44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FC0868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B417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6A66B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28 800,00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34C1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28 800,00</w:t>
            </w:r>
          </w:p>
        </w:tc>
      </w:tr>
      <w:tr w:rsidR="00ED7825" w14:paraId="5393546B" w14:textId="77777777">
        <w:trPr>
          <w:trHeight w:val="160"/>
        </w:trPr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0ECB48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997AE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0C990F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587D37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C85344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5 848 017,00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2F1898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1 600,00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CF3E3C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5 849 617,00</w:t>
            </w:r>
          </w:p>
        </w:tc>
      </w:tr>
      <w:tr w:rsidR="00ED7825" w14:paraId="6AC2C6E0" w14:textId="77777777">
        <w:trPr>
          <w:trHeight w:val="160"/>
        </w:trPr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1A77CB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72884D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85503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E3DED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E8DB63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Karta Dużej Rodziny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35336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024A2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E4133D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</w:tr>
      <w:tr w:rsidR="00ED7825" w14:paraId="5EF3EEB2" w14:textId="77777777">
        <w:trPr>
          <w:trHeight w:val="532"/>
        </w:trPr>
        <w:tc>
          <w:tcPr>
            <w:tcW w:w="4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5476A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5911D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0DC317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02115C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60E59D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55A72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FA6B5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</w:tr>
      <w:tr w:rsidR="00ED7825" w14:paraId="35018A05" w14:textId="77777777">
        <w:trPr>
          <w:trHeight w:val="180"/>
        </w:trPr>
        <w:tc>
          <w:tcPr>
            <w:tcW w:w="4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F190E8F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F50735F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C66BAD0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C1972FD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75D1AF1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9DF70E1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BFA6612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02A7D9C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9217E93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ED7825" w14:paraId="450F63E4" w14:textId="77777777">
        <w:trPr>
          <w:trHeight w:val="180"/>
        </w:trPr>
        <w:tc>
          <w:tcPr>
            <w:tcW w:w="71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18B9A3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96513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64 064 351,53</w:t>
            </w:r>
          </w:p>
        </w:tc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B5C0BB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30 400,00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AFB06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64 094 751,53</w:t>
            </w:r>
          </w:p>
        </w:tc>
      </w:tr>
      <w:tr w:rsidR="00ED7825" w14:paraId="07AB9B40" w14:textId="77777777">
        <w:trPr>
          <w:trHeight w:val="190"/>
        </w:trPr>
        <w:tc>
          <w:tcPr>
            <w:tcW w:w="4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A78010F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8CD977B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2392D6A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6900C48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F33F8A6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7D6F7FC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CF445CE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226BFB5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39574B9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ED7825" w14:paraId="6C05FBF9" w14:textId="77777777">
        <w:trPr>
          <w:trHeight w:val="180"/>
        </w:trPr>
        <w:tc>
          <w:tcPr>
            <w:tcW w:w="54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D6FA90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FB3ABDD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AD4F39C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927598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BB644D4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A7B2F1D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2CB4AE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</w:tr>
    </w:tbl>
    <w:p w14:paraId="3CA08129" w14:textId="77777777" w:rsidR="00ED7825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17B2B341" w14:textId="77777777" w:rsidR="00ED7825" w:rsidRDefault="00000000">
      <w:pPr>
        <w:spacing w:before="280" w:after="280" w:line="360" w:lineRule="auto"/>
        <w:ind w:left="4535"/>
        <w:jc w:val="right"/>
      </w:pPr>
      <w:r>
        <w:t>Załącznik Nr 2 do zarządzenia Nr 62/2023</w:t>
      </w:r>
      <w:r>
        <w:br/>
        <w:t>Burmistrza Barwic</w:t>
      </w:r>
      <w:r>
        <w:br/>
        <w:t>z dnia 31 maja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30"/>
        <w:gridCol w:w="811"/>
        <w:gridCol w:w="1044"/>
        <w:gridCol w:w="7919"/>
        <w:gridCol w:w="1367"/>
        <w:gridCol w:w="719"/>
        <w:gridCol w:w="719"/>
        <w:gridCol w:w="1367"/>
      </w:tblGrid>
      <w:tr w:rsidR="00ED7825" w14:paraId="78FB2C98" w14:textId="77777777">
        <w:trPr>
          <w:trHeight w:val="186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936FFF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3C69FE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BB25BE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3B626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8FBEA0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90CC68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FE61CF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ED7825" w14:paraId="5C60F830" w14:textId="77777777">
        <w:trPr>
          <w:trHeight w:val="17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EAC0B9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F05CA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1EB47A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FE8F4E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CC54C9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8 691 845,54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DD9EBA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1F1B23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8 691 845,54</w:t>
            </w:r>
          </w:p>
        </w:tc>
      </w:tr>
      <w:tr w:rsidR="00ED7825" w14:paraId="685928C5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1E27A0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E2E4F8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76A84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28FBF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F17810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2 699 384,00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97EA4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04B32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2 699 384,00</w:t>
            </w:r>
          </w:p>
        </w:tc>
      </w:tr>
      <w:tr w:rsidR="00ED7825" w14:paraId="241D999A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7DEC80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6C9A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D32619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694E6B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247B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49 200,00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B5560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16 684,00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B10BC6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65 884,00</w:t>
            </w:r>
          </w:p>
        </w:tc>
      </w:tr>
      <w:tr w:rsidR="00ED7825" w14:paraId="500FB50A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9A675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C1A0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FF3DB5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EF2751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C40AB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116 684,00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DCFD55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-16 684,00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EF655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</w:tr>
      <w:tr w:rsidR="00ED7825" w14:paraId="2ADA3411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A112D5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5C32D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167A0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545347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0BCAD8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12 654 137,00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71AAA4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AC3E2E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12 654 137,00</w:t>
            </w:r>
          </w:p>
        </w:tc>
      </w:tr>
      <w:tr w:rsidR="00ED7825" w14:paraId="06A2B940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0C435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8078A3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A0CDBE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01EBA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B9783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6 526 827,57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4507E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1 907,69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4D1EC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6 528 735,26</w:t>
            </w:r>
          </w:p>
        </w:tc>
      </w:tr>
      <w:tr w:rsidR="00ED7825" w14:paraId="4826D588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A9708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4E59FF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F3E40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4360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63FEB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 tytułu zakupu usług telekomunikacyjnych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2EC1F0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D2F4C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1 907,69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05089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9 407,69</w:t>
            </w:r>
          </w:p>
        </w:tc>
      </w:tr>
      <w:tr w:rsidR="00ED7825" w14:paraId="0DDF955B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DA8BF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392AA0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80103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24FB10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C084D4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Oddziały przedszkolne w szkołach podstawowych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B4A82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510 257,38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A30895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CE2A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511 257,38</w:t>
            </w:r>
          </w:p>
        </w:tc>
      </w:tr>
      <w:tr w:rsidR="00ED7825" w14:paraId="77CF540B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718D7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4DCE8E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F9BE68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0A64B0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C5920D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6 800,00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80B59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C35CE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7 500,00</w:t>
            </w:r>
          </w:p>
        </w:tc>
      </w:tr>
      <w:tr w:rsidR="00ED7825" w14:paraId="54650132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D81331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653FE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51597C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E2B858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C7010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2 030,00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803DF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D527C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2 330,00</w:t>
            </w:r>
          </w:p>
        </w:tc>
      </w:tr>
      <w:tr w:rsidR="00ED7825" w14:paraId="3AB698B8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EBC291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9401A1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80148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0F45DF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F8415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Stołówki szkolne i przedszkolne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EEC14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440 358,80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7A90F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-2 907,69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19614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437 451,11</w:t>
            </w:r>
          </w:p>
        </w:tc>
      </w:tr>
      <w:tr w:rsidR="00ED7825" w14:paraId="0EC9E1D0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0DAB4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093D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E573A7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92BCDD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64330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06EEC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-2 907,69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035B15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7 092,31</w:t>
            </w:r>
          </w:p>
        </w:tc>
      </w:tr>
      <w:tr w:rsidR="00ED7825" w14:paraId="572A614B" w14:textId="77777777">
        <w:trPr>
          <w:trHeight w:val="48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E8B05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C1FA43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80149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AA8B2B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A9DE9D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CE1FC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74 498,80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A4E61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1CA67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74 498,80</w:t>
            </w:r>
          </w:p>
        </w:tc>
      </w:tr>
      <w:tr w:rsidR="00ED7825" w14:paraId="546EE70F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E35A1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39752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D0E766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4A2041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41C2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5 556,80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79DDE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422AC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4 556,80</w:t>
            </w:r>
          </w:p>
        </w:tc>
      </w:tr>
      <w:tr w:rsidR="00ED7825" w14:paraId="3F1A93A2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A3061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2D597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D7A5B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BA5EA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8C5F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F8B45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E972D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1 450,00</w:t>
            </w:r>
          </w:p>
        </w:tc>
      </w:tr>
      <w:tr w:rsidR="00ED7825" w14:paraId="3390CA49" w14:textId="77777777">
        <w:trPr>
          <w:trHeight w:val="330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9E721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C8838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80150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52A37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56AF66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93D6B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534 768,73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A0F9A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9761D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534 768,73</w:t>
            </w:r>
          </w:p>
        </w:tc>
      </w:tr>
      <w:tr w:rsidR="00ED7825" w14:paraId="6947D4F2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AD20AB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B2B4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7C62A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8A19C4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0B4C3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78D0C5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E052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23 000,00</w:t>
            </w:r>
          </w:p>
        </w:tc>
      </w:tr>
      <w:tr w:rsidR="00ED7825" w14:paraId="09E79C54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141D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07036F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1B939D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FAC328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dydaktycznych i książek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1D963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39 693,42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17CCA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12663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31 693,42</w:t>
            </w:r>
          </w:p>
        </w:tc>
      </w:tr>
      <w:tr w:rsidR="00ED7825" w14:paraId="6958F85F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65084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FB436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5524A0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6AEB09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C79B1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13 922,00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5FE6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4D739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16 922,00</w:t>
            </w:r>
          </w:p>
        </w:tc>
      </w:tr>
      <w:tr w:rsidR="00ED7825" w14:paraId="01A665A2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3D370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75755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245EDA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4790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57CAE0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nauczycieli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0EF2F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306 494,00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8C478D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A1A0E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303 494,00</w:t>
            </w:r>
          </w:p>
        </w:tc>
      </w:tr>
      <w:tr w:rsidR="00ED7825" w14:paraId="62A75B5E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95B5AA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67355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76363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0A3C70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BD5C78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6 318 266,96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9141E1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28 800,00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995039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6 347 066,96</w:t>
            </w:r>
          </w:p>
        </w:tc>
      </w:tr>
      <w:tr w:rsidR="00ED7825" w14:paraId="426F9467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691BF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636F88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BA9E3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541D03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E9DA0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2 557 692,96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5EF60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28 800,00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10FAB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2 586 492,96</w:t>
            </w:r>
          </w:p>
        </w:tc>
      </w:tr>
      <w:tr w:rsidR="00ED7825" w14:paraId="6DDEC132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CFD4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AE2A3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594FC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8152B3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4E7DFD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147 417,50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44080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488,88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F512C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147 906,38</w:t>
            </w:r>
          </w:p>
        </w:tc>
      </w:tr>
      <w:tr w:rsidR="00ED7825" w14:paraId="5BEFF5A7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A6981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24BC9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39C5D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725568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43446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20 577,87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A42A8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68,60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FD08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20 646,47</w:t>
            </w:r>
          </w:p>
        </w:tc>
      </w:tr>
      <w:tr w:rsidR="00ED7825" w14:paraId="3AA1D09E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AFF85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D7C27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4BBE99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DBC0FC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874F60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57 833,00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FCE8D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7C9D0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60 633,00</w:t>
            </w:r>
          </w:p>
        </w:tc>
      </w:tr>
      <w:tr w:rsidR="00ED7825" w14:paraId="0986983D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CD0F8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D93E2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323A1B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BF2C7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CD956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91 830,39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E8A95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6 842,52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B464A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98 672,91</w:t>
            </w:r>
          </w:p>
        </w:tc>
      </w:tr>
      <w:tr w:rsidR="00ED7825" w14:paraId="58911676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8B24C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0E4D6A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BCD005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53B0A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36C5B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29 800,00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B406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7 900,00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F2FAE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37 700,00</w:t>
            </w:r>
          </w:p>
        </w:tc>
      </w:tr>
      <w:tr w:rsidR="00ED7825" w14:paraId="02930364" w14:textId="77777777">
        <w:trPr>
          <w:trHeight w:val="186"/>
        </w:trPr>
        <w:tc>
          <w:tcPr>
            <w:tcW w:w="57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11787D4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EC2BD7D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FEC2658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187F82E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848BA00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914822A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0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2D28DB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ED7825" w14:paraId="1C2A8DBE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F5D45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E0E71A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0EAFD5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7C3AA0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E1C11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144 855,22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B9C60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10 700,00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EF49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155 555,22</w:t>
            </w:r>
          </w:p>
        </w:tc>
      </w:tr>
      <w:tr w:rsidR="00ED7825" w14:paraId="721A92E6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8C64AD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FF129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79319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6FC4DE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E06B24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391 141,38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7B0C88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9CB00D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391 141,38</w:t>
            </w:r>
          </w:p>
        </w:tc>
      </w:tr>
      <w:tr w:rsidR="00ED7825" w14:paraId="08CEDF27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279E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8AEEE1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FAF96A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3F4E61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AED30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391 141,38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E1993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BEBFB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391 141,38</w:t>
            </w:r>
          </w:p>
        </w:tc>
      </w:tr>
      <w:tr w:rsidR="00ED7825" w14:paraId="41277D4C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5389B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D66A2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B310A4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4017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2567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0B185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34 834,98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B1EC5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5AA6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35 334,98</w:t>
            </w:r>
          </w:p>
        </w:tc>
      </w:tr>
      <w:tr w:rsidR="00ED7825" w14:paraId="1958C161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FEAFD1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ABAB4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D6D881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4019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3C7D3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9BA0B6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2 051,29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712CC6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CF8CC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2 351,29</w:t>
            </w:r>
          </w:p>
        </w:tc>
      </w:tr>
      <w:tr w:rsidR="00ED7825" w14:paraId="07AC0521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FF6F3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5A8E0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07CF41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4117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A6BE4F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DFEAC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5 934,60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3E23AB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B0F05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7 934,60</w:t>
            </w:r>
          </w:p>
        </w:tc>
      </w:tr>
      <w:tr w:rsidR="00ED7825" w14:paraId="3610C6A9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4D77B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F762B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27386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4127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66B73D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909E0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700,71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AC6DB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7BC3BB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900,71</w:t>
            </w:r>
          </w:p>
        </w:tc>
      </w:tr>
      <w:tr w:rsidR="00ED7825" w14:paraId="3A891417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A2002F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EDED2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AFE875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4129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58A93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51FA7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41,22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02E25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B1795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141,22</w:t>
            </w:r>
          </w:p>
        </w:tc>
      </w:tr>
      <w:tr w:rsidR="00ED7825" w14:paraId="03379B32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D4782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11E95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31E73A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4177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808B7E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74181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23 602,69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CC465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-2 700,00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B2CB8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20 902,69</w:t>
            </w:r>
          </w:p>
        </w:tc>
      </w:tr>
      <w:tr w:rsidR="00ED7825" w14:paraId="2F350A97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497EC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91087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FF615E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4179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47260E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8BD39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1 388,61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40D59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DFEC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988,61</w:t>
            </w:r>
          </w:p>
        </w:tc>
      </w:tr>
      <w:tr w:rsidR="00ED7825" w14:paraId="6261EAEA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E40FF5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450052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2A2D3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15989A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8C5549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6 213 222,00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B0CFC5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1 600,00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1FBB51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6 214 822,00</w:t>
            </w:r>
          </w:p>
        </w:tc>
      </w:tr>
      <w:tr w:rsidR="00ED7825" w14:paraId="07A84CED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7E00B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EDD03C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85503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5A5547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866992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Karta Dużej Rodziny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8CEBB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3BB80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10AC2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</w:tr>
      <w:tr w:rsidR="00ED7825" w14:paraId="5C282B35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BD8E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DC96E5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959087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D673DF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7E9FB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48365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58D676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</w:tr>
      <w:tr w:rsidR="00ED7825" w14:paraId="71CD4431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0E6EE4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C0E41E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FC0AB9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341B0C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FE6BE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609 205,00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7E873C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16EEA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609 205,00</w:t>
            </w:r>
          </w:p>
        </w:tc>
      </w:tr>
      <w:tr w:rsidR="00ED7825" w14:paraId="6F240C94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BE045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BA214E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9C65AE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F5B4D3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27032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B0DCC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13014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1 400,00</w:t>
            </w:r>
          </w:p>
        </w:tc>
      </w:tr>
      <w:tr w:rsidR="00ED7825" w14:paraId="64581B04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036E2B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A650BE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748329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D8725E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A85C0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216 000,00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DEAD1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A3289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215 600,00</w:t>
            </w:r>
          </w:p>
        </w:tc>
      </w:tr>
      <w:tr w:rsidR="00ED7825" w14:paraId="60261F7B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114837" w14:textId="77777777" w:rsidR="00ED782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0C1EB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02A620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ABDF16" w14:textId="77777777" w:rsidR="00ED782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9A1114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12 031 168,30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8E0E0B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BDBDC5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12 031 168,30</w:t>
            </w:r>
          </w:p>
        </w:tc>
      </w:tr>
      <w:tr w:rsidR="00ED7825" w14:paraId="50FA4790" w14:textId="77777777">
        <w:trPr>
          <w:trHeight w:val="164"/>
        </w:trPr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92A79F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3554DA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90002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05241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62141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odpadami komunalnymi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769C7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2 144 189,00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5D89F9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83024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2 144 189,00</w:t>
            </w:r>
          </w:p>
        </w:tc>
      </w:tr>
      <w:tr w:rsidR="00ED7825" w14:paraId="5D9F6110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9831E3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BE8B62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F61819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4610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076DB1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Koszty postępowania sądowego i prokuratorskiego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080DB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042830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867E1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1 800,00</w:t>
            </w:r>
          </w:p>
        </w:tc>
      </w:tr>
      <w:tr w:rsidR="00ED7825" w14:paraId="46985BCD" w14:textId="77777777">
        <w:trPr>
          <w:trHeight w:val="17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5B8B90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05EA9B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06073D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507B36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Szkolenia pracowników niebędących członkami korpusu służby cywilnej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3AE78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3 233,37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901F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EE434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3 433,37</w:t>
            </w:r>
          </w:p>
        </w:tc>
      </w:tr>
      <w:tr w:rsidR="00ED7825" w14:paraId="2B31D9CB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06B338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164CD3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8E208D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83C2A0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CE4247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1 012 100,00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D16294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BF97D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1 012 100,00</w:t>
            </w:r>
          </w:p>
        </w:tc>
      </w:tr>
      <w:tr w:rsidR="00ED7825" w14:paraId="60EF6F8E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7D18CA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2CC146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FF3D45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DE6BAA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D52C4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199 300,00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11741E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A07D3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194 300,00</w:t>
            </w:r>
          </w:p>
        </w:tc>
      </w:tr>
      <w:tr w:rsidR="00ED7825" w14:paraId="75913FCF" w14:textId="77777777">
        <w:trPr>
          <w:trHeight w:val="164"/>
        </w:trPr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97819C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543482" w14:textId="77777777" w:rsidR="00ED7825" w:rsidRDefault="00ED7825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6F3C37" w14:textId="77777777" w:rsidR="00ED782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65CD6A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8647A1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9 100,00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6C972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1B121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14 100,00</w:t>
            </w:r>
          </w:p>
        </w:tc>
      </w:tr>
      <w:tr w:rsidR="00ED7825" w14:paraId="691600C4" w14:textId="77777777">
        <w:trPr>
          <w:trHeight w:val="186"/>
        </w:trPr>
        <w:tc>
          <w:tcPr>
            <w:tcW w:w="4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49F164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FBE79A6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94D937F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0203FD5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03DC046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C05F480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B81BFBF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BA5E42A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62F211C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ED7825" w14:paraId="1C79D814" w14:textId="77777777">
        <w:trPr>
          <w:trHeight w:val="186"/>
        </w:trPr>
        <w:tc>
          <w:tcPr>
            <w:tcW w:w="70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2857FE" w14:textId="77777777" w:rsidR="00ED782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C45743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73 552 770,10</w:t>
            </w:r>
          </w:p>
        </w:tc>
        <w:tc>
          <w:tcPr>
            <w:tcW w:w="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544A5B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30 400,00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B5548F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73 583 170,10</w:t>
            </w:r>
          </w:p>
        </w:tc>
      </w:tr>
      <w:tr w:rsidR="00ED7825" w14:paraId="371F526F" w14:textId="77777777">
        <w:trPr>
          <w:trHeight w:val="174"/>
        </w:trPr>
        <w:tc>
          <w:tcPr>
            <w:tcW w:w="4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96340D9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BB868B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82567CD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E0BED20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A94D3AB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A892875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AE1C21C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1E06916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92C64AE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ED7825" w14:paraId="075AA216" w14:textId="77777777">
        <w:trPr>
          <w:trHeight w:val="186"/>
        </w:trPr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7AA4377" w14:textId="77777777" w:rsidR="00ED782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9EB0F95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9C1C1C9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9342320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03433B5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DB05941" w14:textId="77777777" w:rsidR="00ED7825" w:rsidRDefault="00ED7825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15CFCCA" w14:textId="77777777" w:rsidR="00ED782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3B08CB28" w14:textId="601407EF" w:rsidR="00ED7825" w:rsidRDefault="00000000">
      <w:r>
        <w:fldChar w:fldCharType="begin"/>
      </w:r>
      <w:r>
        <w:fldChar w:fldCharType="separate"/>
      </w:r>
      <w:r>
        <w:fldChar w:fldCharType="end"/>
      </w:r>
    </w:p>
    <w:sectPr w:rsidR="00ED7825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745F4"/>
    <w:rsid w:val="00A77B3E"/>
    <w:rsid w:val="00CA2A55"/>
    <w:rsid w:val="00ED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3E2FB"/>
  <w15:docId w15:val="{2B1D04C8-EA14-4ACD-9323-D37BA54B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62/2023 z dnia 31 maja 2023 r.</dc:title>
  <dc:subject>w sprawie zmian w^budżecie Gminy Barwice na 2023^r.</dc:subject>
  <dc:creator>Admin</dc:creator>
  <cp:lastModifiedBy>Admin</cp:lastModifiedBy>
  <cp:revision>2</cp:revision>
  <dcterms:created xsi:type="dcterms:W3CDTF">2023-06-12T12:14:00Z</dcterms:created>
  <dcterms:modified xsi:type="dcterms:W3CDTF">2023-06-12T10:14:00Z</dcterms:modified>
  <cp:category>Akt prawny</cp:category>
</cp:coreProperties>
</file>