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59/2023</w:t>
      </w:r>
      <w:r>
        <w:rPr>
          <w:b/>
          <w:caps/>
        </w:rPr>
        <w:br/>
        <w:t>Burmistrza Barwic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25 maja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wprowadzenia Procedury ochrony danych osobowych w Urzędzie Miejskim w Barwicach</w:t>
      </w:r>
    </w:p>
    <w:p w:rsidR="00A77B3E" w:rsidRDefault="00000000">
      <w:pPr>
        <w:keepLines/>
        <w:spacing w:before="120" w:after="120"/>
        <w:ind w:firstLine="227"/>
      </w:pPr>
      <w:r>
        <w:t>Na podstawie art. 67[26] § 1 ustawy z dnia 26 czerwca 1974 r. Kodeks pracy (</w:t>
      </w:r>
      <w:proofErr w:type="spellStart"/>
      <w:r>
        <w:t>t.j</w:t>
      </w:r>
      <w:proofErr w:type="spellEnd"/>
      <w:r>
        <w:t>. Dz. U. z 2022 r. poz. 1510, 1700 i 2140 oraz z 2023 r. poz. 240) zarządzam,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Wprowadzam Procedurę ochrony danych osobowych, która ma zastosowanie do wykonywania pracy zdalnej oraz pracy zdalnej wykonywanej okazjonalnie.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Procedura stanowi załącznik do niniejszego zarządzenia.</w:t>
      </w:r>
    </w:p>
    <w:p w:rsidR="00A77B3E" w:rsidRDefault="00000000" w:rsidP="009455D7">
      <w:pPr>
        <w:keepLines/>
        <w:spacing w:before="120" w:after="120"/>
        <w:ind w:firstLine="340"/>
        <w:jc w:val="left"/>
      </w:pPr>
      <w:r>
        <w:rPr>
          <w:b/>
        </w:rPr>
        <w:t>§ 3. </w:t>
      </w:r>
      <w:r>
        <w:t>Zarządzenie wchodzi w życie z dniem podpisania.</w:t>
      </w:r>
    </w:p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Pr="009455D7" w:rsidRDefault="009455D7" w:rsidP="009455D7"/>
    <w:p w:rsidR="009455D7" w:rsidRDefault="009455D7" w:rsidP="009455D7"/>
    <w:p w:rsidR="009455D7" w:rsidRPr="009455D7" w:rsidRDefault="009455D7" w:rsidP="009455D7"/>
    <w:p w:rsidR="009455D7" w:rsidRDefault="009455D7" w:rsidP="009455D7">
      <w:pPr>
        <w:tabs>
          <w:tab w:val="left" w:pos="2925"/>
        </w:tabs>
      </w:pPr>
      <w:r>
        <w:tab/>
      </w: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Default="009455D7" w:rsidP="009455D7">
      <w:pPr>
        <w:tabs>
          <w:tab w:val="left" w:pos="2925"/>
        </w:tabs>
      </w:pPr>
    </w:p>
    <w:p w:rsidR="009455D7" w:rsidRPr="009455D7" w:rsidRDefault="009455D7" w:rsidP="009455D7">
      <w:pPr>
        <w:tabs>
          <w:tab w:val="left" w:pos="2925"/>
        </w:tabs>
        <w:sectPr w:rsidR="009455D7" w:rsidRPr="009455D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ab/>
      </w:r>
    </w:p>
    <w:p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59/2023</w:t>
      </w:r>
      <w:r>
        <w:br/>
        <w:t>Burmistrza Barwic</w:t>
      </w:r>
      <w:r>
        <w:br/>
        <w:t>z dnia 25 maja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PROCEDURA OCHRONY DANYCH OSOBOWYCH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Ilekroć w niniejszej Procedurze mowa jest o: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Pracodawcy – oznacza to Urząd Miejski w Barwicach;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Pracowniku – oznacza to osobę, zatrudnioną na podstawie stosunku pracy u Pracodawcy;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pracy zdalnej -  rozumie się przez to pracę wykonywaną całkowicie lub częściowo w miejscu wskazanym przez pracownika i każdorazowo uzgodnionym z Pracodawcą, wykonywanej na polecenie lub z inicjatywy Pracodawcy lub na wniosek Pracownika, w tym pod adresem zamieszkania Pracownika oraz pracę zdalną wykonywaną okazjonalnie,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Podczas wykonywania pracy zdalnej Pracownika obowiązują zasady bezpieczeństwa i ochrony informacji oraz danych osobowych, określone w Polityce Bezpieczeństwa Informacji oraz Procedurze ochrony danych osobowych.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wykonywania pracy w trybie zdalnym Pracownik zobowiązany jest do zapoznania się z niniejszą Procedurą oraz złożenia oświadczenia o zobowiązaniu się do bezpiecznego przetwarzania danych osobowych oraz informacji, na dowód czego podpisuje oświadczenie o treści określonej w załączniku nr 1.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zakresie, dotyczącym urządzeń, wykorzystywanych do pracy zdalnej, ustanawia się następujące, minimalne wymagania w zakresie bezpieczeństwa urządzenia: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zainstalowane zostało legalne i aktualne oprogramowanie;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włączone zostały automatyczne aktualizacje systemowe;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włączona została zapora systemowa;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zainstalowano aktualny oraz legalny program antywirusowy;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wprowadzono mechanizm logowania do systemu operacyjnego wymagający uwierzytelnienia, np. poprzez indywidualny login i hasło użytkownika, kod PIN, </w:t>
      </w:r>
      <w:proofErr w:type="spellStart"/>
      <w:r>
        <w:rPr>
          <w:color w:val="000000"/>
          <w:u w:color="000000"/>
        </w:rPr>
        <w:t>token</w:t>
      </w:r>
      <w:proofErr w:type="spellEnd"/>
      <w:r>
        <w:rPr>
          <w:color w:val="000000"/>
          <w:u w:color="000000"/>
        </w:rPr>
        <w:t>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wyłączono autouzupełnianie i zapamiętywanie hasła w przeglądarce internetowej;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zainstalowano program, umożliwiający zaszyfrowanie i odszyfrowanie danych (np. 7-zip);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ustawiono automatyczne blokowanie urządzenia po dłuższym braku aktywności lub wygaszacz ekranu;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zaszyfrowano dysk wewnętrzny urządzenia;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osoby trzecie, w tym domownicy Pracownika nie mają wglądu w pracę, wykonywaną z wykorzystaniem narzędzi i urządzeń, w szczególności poprzez właściwe ustawienie ekranu urządzenia przez Pracownika podczas jego wykorzystywania do pracy zdalnej.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Pracodawca może dodatkowo wymagać, aby urządzenie wykorzystywane do pracy zdalnej zawierało inne zabezpieczenia, takie, jak: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wyłączone porty pamięci zewnętrznych,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ograniczone uprawnienia administracyjne użytkownika urządzenia;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ustanowione połączenie VPN;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wykorzystywanie oprogramowania służącego monitorowaniu wykonywania pracy przez Pracownika, które będzie wykorzystywane zgodnie z wymaganiami przepisów prawa pracy.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Pracownik zobowiązany jest do posługiwania się przekazanymi przez Pracodawcę danymi dostępowymi (w tym loginami,  hasłami) do  systemów  informatycznych  i poczty elektronicznej  i zapewnia ochronę  tych  danych,  a także przetwarzanych w ramach  takiego  dostępu danych osobowych  i informacji,  w szczególności przed  dostępem  osób  nieuprawnionych,  ich zniszczeniem i utratą.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Problemy w działaniu udostępnionego sprzętu lub oprogramowania należy niezwłocznie zgłaszać Administratorowi Systemów Informatycznych (informatykowi).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Naruszenia oraz incydenty bezpieczeństwa związane z nieprawidłowościami w zakresie przetwarzanych danych osobowych lub informacji służbowych Pracownik niezwłocznie zgłasza Administratorowi Danych (Pracodawcy) lub innym osobom odpowiedzialnym za ochronę danych osobowych i bezpieczeństwo informacji u Pracodawcy, w szczególności  Administratorowi Systemów Informatycznych (informatykowi) lub Inspektorowi Ochrony Danych, w celu podjęcia działań wymaganych regulacjami wewnętrznymi oraz prawem.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Prowadzenie  służbowych  spotkań  zdalnych  lub  rozmów  telefonicznych  przez Pracownika odbywa się w sposób, zapewniający  poufność  informacji  przekazywanych w trakcie   spotkania/rozmowy.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Jeżeli Pracodawca udostępnia pracownikowi modem internetowy lub telefon służbowy z dostępem do Internetu, który może pełnić funkcję </w:t>
      </w:r>
      <w:proofErr w:type="spellStart"/>
      <w:r>
        <w:rPr>
          <w:color w:val="000000"/>
          <w:u w:color="000000"/>
        </w:rPr>
        <w:t>HotSpot</w:t>
      </w:r>
      <w:proofErr w:type="spellEnd"/>
      <w:r>
        <w:rPr>
          <w:color w:val="000000"/>
          <w:u w:color="000000"/>
        </w:rPr>
        <w:t>, pracownik korzysta z tych urządzeń do połączeń z Internetem. Korzystanie z domowej sieci internetowej odbywa się za zgodą i wiedzą Pracodawcy.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przypadku konieczności wykorzystywania przez Pracownika do wykonywania pracy zdalnej domowej sieci internetowej (</w:t>
      </w:r>
      <w:proofErr w:type="spellStart"/>
      <w:r>
        <w:rPr>
          <w:color w:val="000000"/>
          <w:u w:color="000000"/>
        </w:rPr>
        <w:t>WiFi</w:t>
      </w:r>
      <w:proofErr w:type="spellEnd"/>
      <w:r>
        <w:rPr>
          <w:color w:val="000000"/>
          <w:u w:color="000000"/>
        </w:rPr>
        <w:t>), należy upewnić się, że została ona skonfigurowana przed przystąpieniem Pracownika do pracy zdalnej w sposób, minimalizujący ryzyko włamania, w szczególności: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korzystanie z Internetu wymaga uwierzytelnienia, np. poprzez hasło,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hasło dostępu do sieci internetowej składa się z co najmniej ośmiu znaków, w tym z dużych i małych liter oraz cyfr i znaków specjalnych,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zmieniono login do panelu administracyjnego routera (jeśli to możliwe),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dostęp do panelu administracyjnego routera jest możliwy wyłącznie z urządzeń, znajdujących się w sieci domowej,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zmieniono domyślny adres routera na inny.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Porad i wsparcia w zakresie konfiguracji sieci domowej, w tym jej zabezpieczenia na potrzeby pracy zdalnej udziela Administrator Systemów Informatycznych (informatyk).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Jeżeli w związku z wykonywaniem przez Pracownika pracy zdalnej niezbędne jest przesłanie informacji o charakterze poufnym, w szczególności danych osobowych, ustanawia się następujące, minimalne wymagania w zakresie bezpieczeństwa: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dane należy zabezpieczyć hasłem;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jeżeli informacje poufne będą przekazywane z wykorzystaniem poczty e-mail, należy przesyłać je w załączniku, zabezpieczonym hasłem;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hasło do załącznika:</w:t>
      </w:r>
    </w:p>
    <w:p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powinno zostać przekazane odbiorcy inną drogą komunikacji, aniżeli poczta e-mail;</w:t>
      </w:r>
    </w:p>
    <w:p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powinno być odpowiednio skomplikowane;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każda wiadomość powinna być wysyłana z należytą starannością, polegającą</w:t>
      </w:r>
      <w:r>
        <w:rPr>
          <w:color w:val="000000"/>
          <w:u w:color="000000"/>
        </w:rPr>
        <w:br/>
        <w:t>w szczególności na sprawdzeniu, czy jest kierowana do odpowiedniego odbiorcy.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Dozwolone jest ustalenie stałego hasła na komunikację z jednym odbiorcą, o ile nie będzie wykorzystywane do zabezpieczania plików w komunikacji z innymi odbiorcami.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W przypadku wysyłania informacji do kilku odbiorców, którzy nie znają się wzajemnie i/lub ich adresy e-mail są adresami prywatnymi, należy: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skorzystać z opcji „Ukrytej kopii”,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zastosować specjalne oprogramowanie, udostępnione w tym celu przez Pracodawcę.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16. </w:t>
      </w:r>
      <w:r>
        <w:rPr>
          <w:color w:val="000000"/>
          <w:u w:color="000000"/>
        </w:rPr>
        <w:t>Pracownik może także przekazywać pliki z informacjami chronionymi z wykorzystaniem udostępnionych przez pracodawcę serwerów sieciowych lub plików FTP.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Wykorzystywanie innych narzędzi do przesyłania i udostępniania plików (</w:t>
      </w:r>
      <w:proofErr w:type="spellStart"/>
      <w:r>
        <w:rPr>
          <w:color w:val="000000"/>
          <w:u w:color="000000"/>
        </w:rPr>
        <w:t>weTransfer</w:t>
      </w:r>
      <w:proofErr w:type="spellEnd"/>
      <w:r>
        <w:rPr>
          <w:color w:val="000000"/>
          <w:u w:color="000000"/>
        </w:rPr>
        <w:t xml:space="preserve">, Google Drive, </w:t>
      </w:r>
      <w:proofErr w:type="spellStart"/>
      <w:r>
        <w:rPr>
          <w:color w:val="000000"/>
          <w:u w:color="000000"/>
        </w:rPr>
        <w:t>DropBoX</w:t>
      </w:r>
      <w:proofErr w:type="spellEnd"/>
      <w:r>
        <w:rPr>
          <w:color w:val="000000"/>
          <w:u w:color="000000"/>
        </w:rPr>
        <w:t>) może odbywać się tylko za zgodą pracodawcy, po wcześniejszym zabezpieczeniu hasłem plików.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Zabezpieczeniu powinny podlegać wszelkiego rodzaju dane osobowe, niezależnie od ich charakteru, nawet, jeżeli są to jedynie imiona, nazwiska czy adresy e-mail.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Jeżeli w związku z wykonywaniem przez Pracownika pracy zdalnej niezbędne jest wykorzystywanie przez Pracownika dokumentów (oryginałów/kopii/odpisów) w formie papierowej, ustanawia się następujące, minimalne wymagania w zakresie bezpieczeństwa: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zabrania się zabierania oryginałów dokumentów poza siedzibę Pracodawcy;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podczas przewożenia dokumentów do miejsca realizowania pracy zdalnej, należy zachować szczególną ostrożność;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praca z dokumentami nie może być wykonywana w miejscu publicznym;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Pracownik zapewnia zabezpieczenie dokumentów w miejscu wykonywania pracy zdalnej, poprzez przechowywanie w szafie zamykanej na klucz, do której tylko on ma dostęp.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>W zakresie, dotyczącym ochrony danych osobowych, wykorzystywanych przez Pracownika do pracy zdalnej Pracodawca przeprowadza niezbędne szkolenie Pracownika w zakresie ochrony danych osobowych w związku z wykonywaniem pracy zdalnej przed przystąpieniem przez Pracownika do wykonywania tej pracy.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 xml:space="preserve">W zakresie zapewnienia bezpieczeństwa danych osobowych podczas pracy zdalnej zastosowanie mają przepisy Rozporządzenia </w:t>
      </w:r>
      <w:proofErr w:type="spellStart"/>
      <w:r>
        <w:rPr>
          <w:color w:val="000000"/>
          <w:u w:color="000000"/>
        </w:rPr>
        <w:t>PEiR</w:t>
      </w:r>
      <w:proofErr w:type="spellEnd"/>
      <w:r>
        <w:rPr>
          <w:color w:val="000000"/>
          <w:u w:color="000000"/>
        </w:rPr>
        <w:t xml:space="preserve"> (UE) nr 2016/679 z 27.04.2016 r. w sprawie ochrony osób fizycznych w związku z przetwarzaniem danych osobowych i w sprawie swobodnego przepływu takich danych oraz uchylenia dyrektywy 95/46/WE (</w:t>
      </w:r>
      <w:proofErr w:type="spellStart"/>
      <w:r>
        <w:rPr>
          <w:color w:val="000000"/>
          <w:u w:color="000000"/>
        </w:rPr>
        <w:t>Dz.Urz</w:t>
      </w:r>
      <w:proofErr w:type="spellEnd"/>
      <w:r>
        <w:rPr>
          <w:color w:val="000000"/>
          <w:u w:color="000000"/>
        </w:rPr>
        <w:t>. UE z 2016 r. 119, s. 1 ze zm.) („RODO”).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>Podczas wykonywania pracy zdalnej przez Pracownika niedozwolone jest: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udostępnianie innym osobom danych, służących do uwierzytelnienia do systemów i/lub usług;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przekazywanie informacji chronionych, w szczególności danych osobowych bez zabezpieczenia hasłem, w szczególności w treści wiadomości e-mail;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przekazywanie hasła do zabezpieczonych informacji tą samą drogą komunikacji, którą przekazywany jest zabezpieczony hasłem plik lub pliki;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korzystanie z urządzeń, które nie zostały zatwierdzone przez Pracodawcę;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odmowa dokonania przeglądu urządzeń przez Pracodawcę;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niszczenie dokumentów w domu;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udostępnianie służbowego sprzętu lub sprzętu wykorzystywanego do realizowania zadań służbowych innym osobom;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dzielenie się informacjami poufnymi z innymi osobami, w szczególności domownikami;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logowanie się na konto innego użytkownika;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zabranie dokumentów z zakładu pracy bez uprzedniego poinformowania Pracodawcy na piśmie lub w formie mailowej;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zabranie z zakładu pracy oryginałów dokumentów;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niezwrócenie dokumentów;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niepotwierdzenie zakresu zwróconych danych,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podejmowanie pracy zdalnej w miejscach publicznych (m.in. kawiarnie, restauracje, galerie handlowe), w których osoby postronne mogłyby uzyskać jakiekolwiek informacje dot. wykonywanej pracy,</w:t>
      </w:r>
    </w:p>
    <w:p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wykorzystywanie danych osobowych, przetwarzanych przez Pracownika w ramach pracy zdalnej w innym celu, niż wykonywanie obowiązków służbowych.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2. </w:t>
      </w:r>
      <w:r>
        <w:t>1. </w:t>
      </w:r>
      <w:r>
        <w:rPr>
          <w:color w:val="000000"/>
          <w:u w:color="000000"/>
        </w:rPr>
        <w:t>Pracownik oświadcza, że zapoznał się z zasadami poufności i ochrony danych w warunkach pracy zdalnej, obowiązującymi u Pracodawcy, jak również zasadami bezpiecznego i higienicznego wykonywania pracy zdalnej i zobowiązuje się do ich przestrzegania.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Złamanie zasad wykonywania pracy zdalnej, określonych w niniejszej Procedurze lub rażące niestosowanie się do postanowień Procedury może stanowić naruszenie obowiązków pracowniczych.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zgubienia lub kradzieży sprzętu, dokumentów lub innych nośników informacji, należy niezwłocznie, w dniu zdarzenia zgłosić zdarzenie do Pracodawcy/Inspektora ochrony danych.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Obowiązek stosowania się do zapisów niniejszej Procedury dotyczy każdego Pracownika, wykonującego pracę zdalną bez względu na tryb jej uruchomienia.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Wykonywanie pracy zdalnej przez Pracownika może wynikać również z zawartego</w:t>
      </w:r>
      <w:r>
        <w:rPr>
          <w:color w:val="000000"/>
          <w:u w:color="000000"/>
        </w:rPr>
        <w:br/>
        <w:t>z Pracodawcę porozumienia; w takim przypadku zapisy niniejszej Procedury znajdą zastosowanie odpowiednio (w zakresie, nieobjętym takim porozumieniem).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Niniejsza Procedura wchodzi w życie z dniem podpisania.</w:t>
      </w:r>
    </w:p>
    <w:p w:rsidR="00A77B3E" w:rsidRDefault="00000000" w:rsidP="009455D7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  <w:color w:val="000000"/>
          <w:u w:color="000000"/>
        </w:rPr>
        <w:lastRenderedPageBreak/>
        <w:t>Załącznik nr 1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...................., dnia .................... r.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(imię i nazwisko pracownika)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(stanowisko, komórka organizacyjna)</w:t>
      </w:r>
    </w:p>
    <w:p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 PRACOWNIKA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podpisany/-a ……………………………………………………. niniejszym oświadczam, że zapoznałem/-łam się z Procedurą ochrony danych osobowych oraz zobowiązuję się do jej przestrzegania podczas wykonywania pracy zdalnej.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iż zobowiązuję  do przestrzegania przepisów w zakresie ochrony danych osobowych, wynikających z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danych), ustawy o ochronie danych osobowych z dnia 10 maja 2018 roku oraz Polityki Bezpieczeństwa Informacji u Pracodawcy, która określa zasady związane z bezpiecznym przetwarzaniem informacji służbowych oraz danych osobowych, a także zobowiązuję się do zachowania w tajemnicy danych osobowych oraz informacji pozyskanych w trakcie wykonywania pracy 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Realizując zadania w ramach pracy zdalnej, z wykorzystaniem urządzeń na których przetwarzane są informacje służbowe lub dane osobowe, zobowiązuję się do przestrzegania obowiązków w zakresie bezpieczeństwa i ochrony informacji oraz danych osobowych w pracy zdalnej, które zostały określone w Procedurze ochrony danych osobowych.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Równocześnie potwierdzam, iż w przypadku naruszenia bezpieczeństwa przetwarzanych danych osobowych lub informacji służbowych, niezwłocznie poinformuję Administratora Danych, Administratora Systemów Informatycznych lub Inspektora Ochrony Danych, w celu podjęcia działań wymaganych prawem.</w:t>
      </w:r>
    </w:p>
    <w:p w:rsidR="009455D7" w:rsidRDefault="009455D7">
      <w:pPr>
        <w:spacing w:before="120" w:after="120"/>
        <w:ind w:firstLine="227"/>
        <w:rPr>
          <w:color w:val="000000"/>
          <w:u w:color="000000"/>
        </w:rPr>
      </w:pPr>
    </w:p>
    <w:p w:rsidR="00A77B3E" w:rsidRDefault="00000000" w:rsidP="009455D7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:rsidR="00A77B3E" w:rsidRDefault="00000000" w:rsidP="009455D7">
      <w:pPr>
        <w:spacing w:before="120" w:after="120"/>
        <w:ind w:left="648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455D7"/>
    <w:rsid w:val="00A77B3E"/>
    <w:rsid w:val="00CA2A55"/>
    <w:rsid w:val="00F72746"/>
    <w:rsid w:val="00F9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E3532"/>
  <w15:docId w15:val="{AEBB8208-8AC9-45D9-A4DB-04BA577D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1868</Words>
  <Characters>11209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59/2023 z dnia 25 maja 2023 r.</vt:lpstr>
      <vt:lpstr/>
    </vt:vector>
  </TitlesOfParts>
  <Company>Burmistrz Barwic</Company>
  <LinksUpToDate>false</LinksUpToDate>
  <CharactersWithSpaces>13051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59/2023 z dnia 25 maja 2023 r.</dc:title>
  <dc:subject>w sprawie wprowadzenia Procedury ochrony danych osobowych w^Urzędzie Miejskim w^Barwicach</dc:subject>
  <dc:creator>Kamila Gwiazda</dc:creator>
  <cp:lastModifiedBy>Kamila Gwiazda</cp:lastModifiedBy>
  <cp:revision>3</cp:revision>
  <cp:lastPrinted>2023-05-25T07:03:00Z</cp:lastPrinted>
  <dcterms:created xsi:type="dcterms:W3CDTF">2023-05-25T08:27:00Z</dcterms:created>
  <dcterms:modified xsi:type="dcterms:W3CDTF">2023-05-25T07:22:00Z</dcterms:modified>
  <cp:category>Akt prawny</cp:category>
</cp:coreProperties>
</file>