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0E61CF" w14:paraId="6ED851EB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65CF2055" w14:textId="77777777" w:rsidR="00A77B3E" w:rsidRDefault="00A77B3E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</w:p>
          <w:p w14:paraId="56185896" w14:textId="77777777" w:rsidR="00A77B3E" w:rsidRDefault="00A77B3E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</w:p>
          <w:p w14:paraId="7F0B480F" w14:textId="77777777" w:rsidR="00A77B3E" w:rsidRDefault="00A77B3E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</w:p>
        </w:tc>
      </w:tr>
    </w:tbl>
    <w:p w14:paraId="7BCBA8EA" w14:textId="77777777" w:rsidR="00A77B3E" w:rsidRDefault="00A77B3E"/>
    <w:p w14:paraId="4F1C25A6" w14:textId="77777777" w:rsidR="00A77B3E" w:rsidRDefault="000C272F">
      <w:pPr>
        <w:jc w:val="center"/>
        <w:rPr>
          <w:b/>
          <w:caps/>
        </w:rPr>
      </w:pPr>
      <w:r>
        <w:rPr>
          <w:b/>
          <w:caps/>
        </w:rPr>
        <w:t>Zarządzenie Nr 55/2023</w:t>
      </w:r>
      <w:r>
        <w:rPr>
          <w:b/>
          <w:caps/>
        </w:rPr>
        <w:br/>
        <w:t>Burmistrza Barwic</w:t>
      </w:r>
    </w:p>
    <w:p w14:paraId="05DD28E6" w14:textId="77777777" w:rsidR="00A77B3E" w:rsidRDefault="000C272F">
      <w:pPr>
        <w:spacing w:before="280" w:after="280"/>
        <w:jc w:val="center"/>
        <w:rPr>
          <w:b/>
          <w:caps/>
        </w:rPr>
      </w:pPr>
      <w:r>
        <w:t>z dnia 18 maja 2023 r.</w:t>
      </w:r>
    </w:p>
    <w:p w14:paraId="1076BFFF" w14:textId="77777777" w:rsidR="00A77B3E" w:rsidRDefault="000C272F">
      <w:pPr>
        <w:keepNext/>
        <w:spacing w:after="480"/>
        <w:jc w:val="center"/>
      </w:pPr>
      <w:r>
        <w:rPr>
          <w:b/>
        </w:rPr>
        <w:t>w sprawie przeznaczenia nieruchomości do dzierżawy</w:t>
      </w:r>
    </w:p>
    <w:p w14:paraId="36B05535" w14:textId="77777777" w:rsidR="000C272F" w:rsidRDefault="000C272F" w:rsidP="000C272F">
      <w:pPr>
        <w:keepLines/>
        <w:spacing w:before="120" w:after="120"/>
        <w:ind w:firstLine="227"/>
        <w:jc w:val="left"/>
      </w:pPr>
      <w:r>
        <w:tab/>
        <w:t>Na podstawie art. 30 ust. 2 pkt. 3 ustawy z dnia 8 marca 1990 r. o samorządzie gminnym                             (tj. Dz. U. z 2023 r. poz. 40 ze zm.)</w:t>
      </w:r>
      <w:r w:rsidR="00F07F88">
        <w:t xml:space="preserve"> </w:t>
      </w:r>
      <w:r>
        <w:t>art. 35 ust. 1 i 2,art. 37 ustawy z dnia</w:t>
      </w:r>
      <w:r>
        <w:br/>
        <w:t>21 sierpnia 1997 r. o gospodarce  nieruchomościami  (tj. Dz. U. z 2023 r. poz. 344 )</w:t>
      </w:r>
    </w:p>
    <w:p w14:paraId="25C1953E" w14:textId="77777777" w:rsidR="00A77B3E" w:rsidRDefault="000C272F" w:rsidP="000C272F">
      <w:pPr>
        <w:keepLines/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</w:rPr>
        <w:t xml:space="preserve">Burmistrz  Barwic zarządza co następuje </w:t>
      </w:r>
    </w:p>
    <w:p w14:paraId="0E872DD7" w14:textId="77777777" w:rsidR="00A77B3E" w:rsidRDefault="000C27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zgodę na dzierżawę  na okres do 3 lat:</w:t>
      </w:r>
    </w:p>
    <w:p w14:paraId="72F63B10" w14:textId="77777777" w:rsidR="00A77B3E" w:rsidRDefault="000C272F">
      <w:pPr>
        <w:keepLines/>
        <w:spacing w:before="120" w:after="120"/>
        <w:ind w:firstLine="340"/>
        <w:rPr>
          <w:color w:val="000000"/>
          <w:u w:color="000000"/>
        </w:rPr>
      </w:pPr>
      <w:r>
        <w:t>1.</w:t>
      </w:r>
      <w:r w:rsidR="00E77AC7">
        <w:t>Część</w:t>
      </w:r>
      <w:r>
        <w:t> </w:t>
      </w:r>
      <w:r>
        <w:rPr>
          <w:color w:val="000000"/>
          <w:u w:color="000000"/>
        </w:rPr>
        <w:t>nieruchom</w:t>
      </w:r>
      <w:r w:rsidR="00E77AC7">
        <w:rPr>
          <w:color w:val="000000"/>
          <w:u w:color="000000"/>
        </w:rPr>
        <w:t>ości o pow. 126 m</w:t>
      </w:r>
      <w:r w:rsidR="00E77AC7">
        <w:rPr>
          <w:color w:val="000000"/>
          <w:u w:color="000000"/>
          <w:vertAlign w:val="superscript"/>
        </w:rPr>
        <w:t>2</w:t>
      </w:r>
      <w:r w:rsidR="00E77AC7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w ewidencji gruntów dz. nr </w:t>
      </w:r>
      <w:r>
        <w:rPr>
          <w:b/>
          <w:color w:val="000000"/>
          <w:u w:color="000000"/>
        </w:rPr>
        <w:t>339/13</w:t>
      </w:r>
      <w:r>
        <w:rPr>
          <w:color w:val="000000"/>
          <w:u w:color="000000"/>
        </w:rPr>
        <w:t xml:space="preserve"> o pow</w:t>
      </w:r>
      <w:r>
        <w:rPr>
          <w:b/>
          <w:color w:val="000000"/>
          <w:u w:color="000000"/>
        </w:rPr>
        <w:t xml:space="preserve">. </w:t>
      </w:r>
      <w:r>
        <w:rPr>
          <w:color w:val="000000"/>
          <w:u w:color="000000"/>
        </w:rPr>
        <w:t>0,3239 ha w ewidencji gruntów oznaczona jako oznaczona jest jako łąki trwałe (ŁV), pastwiska trwałe (</w:t>
      </w:r>
      <w:proofErr w:type="spellStart"/>
      <w:r>
        <w:rPr>
          <w:color w:val="000000"/>
          <w:u w:color="000000"/>
        </w:rPr>
        <w:t>PsIV</w:t>
      </w:r>
      <w:proofErr w:type="spellEnd"/>
      <w:r>
        <w:rPr>
          <w:color w:val="000000"/>
          <w:u w:color="000000"/>
        </w:rPr>
        <w:t xml:space="preserve">) oraz inne tereny zabudowane (Bi).Na ww. nieruchomość założona jest księga wieczysta </w:t>
      </w:r>
      <w:r>
        <w:rPr>
          <w:b/>
          <w:color w:val="000000"/>
          <w:u w:color="000000"/>
        </w:rPr>
        <w:t>KO1I/00049781/5.</w:t>
      </w:r>
    </w:p>
    <w:p w14:paraId="6B44CA39" w14:textId="77777777" w:rsidR="00A77B3E" w:rsidRDefault="000C272F" w:rsidP="000C272F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tablicy ogłoszeń w Urzędzie Miejskim</w:t>
      </w:r>
      <w:r>
        <w:rPr>
          <w:color w:val="000000"/>
          <w:u w:color="000000"/>
        </w:rPr>
        <w:br/>
        <w:t>w Barwicach na okres 21 dni oraz na stronie internetowej urzędu.</w:t>
      </w:r>
    </w:p>
    <w:p w14:paraId="490EDED3" w14:textId="77777777" w:rsidR="000C272F" w:rsidRDefault="000C27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5A8710B4" w14:textId="77777777" w:rsidR="000C272F" w:rsidRDefault="000C272F">
      <w:pPr>
        <w:keepLines/>
        <w:spacing w:before="120" w:after="120"/>
        <w:ind w:firstLine="340"/>
        <w:rPr>
          <w:color w:val="000000"/>
          <w:u w:color="000000"/>
        </w:rPr>
      </w:pPr>
    </w:p>
    <w:p w14:paraId="0A98B13F" w14:textId="77777777" w:rsidR="000C272F" w:rsidRDefault="000C272F">
      <w:pPr>
        <w:keepLines/>
        <w:spacing w:before="120" w:after="120"/>
        <w:ind w:firstLine="340"/>
        <w:rPr>
          <w:color w:val="000000"/>
          <w:u w:color="000000"/>
        </w:rPr>
      </w:pPr>
    </w:p>
    <w:p w14:paraId="1ED467ED" w14:textId="77777777" w:rsidR="000C272F" w:rsidRDefault="000C272F">
      <w:pPr>
        <w:keepLines/>
        <w:spacing w:before="120" w:after="120"/>
        <w:ind w:firstLine="340"/>
        <w:rPr>
          <w:color w:val="000000"/>
          <w:u w:color="000000"/>
        </w:rPr>
      </w:pPr>
    </w:p>
    <w:p w14:paraId="55A39EC0" w14:textId="77777777" w:rsidR="000C272F" w:rsidRDefault="000C272F">
      <w:pPr>
        <w:keepLines/>
        <w:spacing w:before="120" w:after="120"/>
        <w:ind w:firstLine="340"/>
        <w:rPr>
          <w:color w:val="000000"/>
          <w:u w:color="000000"/>
        </w:rPr>
      </w:pPr>
    </w:p>
    <w:p w14:paraId="010E19AD" w14:textId="77777777" w:rsidR="000C272F" w:rsidRDefault="000C272F" w:rsidP="000C272F">
      <w:pPr>
        <w:keepLines/>
        <w:spacing w:before="120" w:after="120"/>
        <w:ind w:left="5760" w:firstLine="720"/>
        <w:rPr>
          <w:color w:val="000000"/>
          <w:u w:color="000000"/>
        </w:rPr>
      </w:pPr>
    </w:p>
    <w:p w14:paraId="14FBA0DF" w14:textId="77777777" w:rsidR="000C272F" w:rsidRDefault="000C272F" w:rsidP="000C272F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Burmistrz Barwic  </w:t>
      </w:r>
    </w:p>
    <w:p w14:paraId="14574622" w14:textId="77777777" w:rsidR="00A77B3E" w:rsidRDefault="000C272F" w:rsidP="000C272F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C272F"/>
    <w:rsid w:val="000E61CF"/>
    <w:rsid w:val="0065793A"/>
    <w:rsid w:val="00A77B3E"/>
    <w:rsid w:val="00CA2A55"/>
    <w:rsid w:val="00E77AC7"/>
    <w:rsid w:val="00F0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15304"/>
  <w15:docId w15:val="{4BC97051-7476-4427-A912-DCC32BA8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55/2023 z dnia 18 maja 2023 r.</vt:lpstr>
      <vt:lpstr/>
    </vt:vector>
  </TitlesOfParts>
  <Company>Burmistrz Barwic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55/2023 z dnia 18 maja 2023 r.</dc:title>
  <dc:subject>w sprawie przeznaczenia nieruchomości do dzierżawy</dc:subject>
  <dc:creator>Nieruchomości</dc:creator>
  <cp:lastModifiedBy>Admin</cp:lastModifiedBy>
  <cp:revision>2</cp:revision>
  <cp:lastPrinted>2023-05-18T08:51:00Z</cp:lastPrinted>
  <dcterms:created xsi:type="dcterms:W3CDTF">2023-05-18T11:45:00Z</dcterms:created>
  <dcterms:modified xsi:type="dcterms:W3CDTF">2023-05-18T11:45:00Z</dcterms:modified>
  <cp:category>Akt prawny</cp:category>
</cp:coreProperties>
</file>