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A75EA08" w14:textId="77777777" w:rsidR="00757B37" w:rsidRPr="00681B38" w:rsidRDefault="00757B37" w:rsidP="00681B38">
      <w:pPr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681B38">
        <w:rPr>
          <w:rFonts w:ascii="Times New Roman" w:hAnsi="Times New Roman" w:cs="Times New Roman"/>
          <w:b/>
          <w:sz w:val="24"/>
          <w:szCs w:val="24"/>
        </w:rPr>
        <w:t>WYBORY ŁAWNIKÓW NA KADENCJĘ 202</w:t>
      </w:r>
      <w:r w:rsidR="00C906AE">
        <w:rPr>
          <w:rFonts w:ascii="Times New Roman" w:hAnsi="Times New Roman" w:cs="Times New Roman"/>
          <w:b/>
          <w:sz w:val="24"/>
          <w:szCs w:val="24"/>
        </w:rPr>
        <w:t>4 – 2027</w:t>
      </w:r>
    </w:p>
    <w:p w14:paraId="389FFFC3" w14:textId="77777777" w:rsidR="00757B37" w:rsidRPr="00757B37" w:rsidRDefault="00757B37" w:rsidP="00757B37">
      <w:pPr>
        <w:spacing w:after="0" w:line="360" w:lineRule="auto"/>
        <w:ind w:firstLine="709"/>
        <w:jc w:val="center"/>
        <w:rPr>
          <w:rFonts w:ascii="Times New Roman" w:hAnsi="Times New Roman" w:cs="Times New Roman"/>
          <w:sz w:val="24"/>
          <w:szCs w:val="24"/>
        </w:rPr>
      </w:pPr>
    </w:p>
    <w:p w14:paraId="6D23A0EC" w14:textId="03C2A8BE" w:rsidR="00757B37" w:rsidRPr="007D5198" w:rsidRDefault="00757B37" w:rsidP="00757B37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757B37">
        <w:rPr>
          <w:rFonts w:ascii="Times New Roman" w:hAnsi="Times New Roman" w:cs="Times New Roman"/>
          <w:sz w:val="24"/>
          <w:szCs w:val="24"/>
        </w:rPr>
        <w:t xml:space="preserve">Rada Miejska w </w:t>
      </w:r>
      <w:r w:rsidR="00374A2E">
        <w:rPr>
          <w:rFonts w:ascii="Times New Roman" w:hAnsi="Times New Roman" w:cs="Times New Roman"/>
          <w:sz w:val="24"/>
          <w:szCs w:val="24"/>
        </w:rPr>
        <w:t>Barwicach</w:t>
      </w:r>
      <w:r w:rsidRPr="00757B37">
        <w:rPr>
          <w:rFonts w:ascii="Times New Roman" w:hAnsi="Times New Roman" w:cs="Times New Roman"/>
          <w:sz w:val="24"/>
          <w:szCs w:val="24"/>
        </w:rPr>
        <w:t xml:space="preserve"> jesienią bieżącego roku do</w:t>
      </w:r>
      <w:r w:rsidR="00655BFC">
        <w:rPr>
          <w:rFonts w:ascii="Times New Roman" w:hAnsi="Times New Roman" w:cs="Times New Roman"/>
          <w:sz w:val="24"/>
          <w:szCs w:val="24"/>
        </w:rPr>
        <w:t>kona wyboru ławników na lata 202</w:t>
      </w:r>
      <w:r w:rsidR="00C906AE">
        <w:rPr>
          <w:rFonts w:ascii="Times New Roman" w:hAnsi="Times New Roman" w:cs="Times New Roman"/>
          <w:sz w:val="24"/>
          <w:szCs w:val="24"/>
        </w:rPr>
        <w:t>4</w:t>
      </w:r>
      <w:r w:rsidRPr="00757B37">
        <w:rPr>
          <w:rFonts w:ascii="Times New Roman" w:hAnsi="Times New Roman" w:cs="Times New Roman"/>
          <w:sz w:val="24"/>
          <w:szCs w:val="24"/>
        </w:rPr>
        <w:t xml:space="preserve"> – 202</w:t>
      </w:r>
      <w:r w:rsidR="00C906AE">
        <w:rPr>
          <w:rFonts w:ascii="Times New Roman" w:hAnsi="Times New Roman" w:cs="Times New Roman"/>
          <w:sz w:val="24"/>
          <w:szCs w:val="24"/>
        </w:rPr>
        <w:t>7</w:t>
      </w:r>
      <w:r w:rsidRPr="00757B37"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7D5198">
        <w:rPr>
          <w:rFonts w:ascii="Times New Roman" w:hAnsi="Times New Roman" w:cs="Times New Roman"/>
          <w:b/>
          <w:sz w:val="24"/>
          <w:szCs w:val="24"/>
          <w:u w:val="single"/>
        </w:rPr>
        <w:t>Termin zgłaszania k</w:t>
      </w:r>
      <w:r w:rsidR="00C906AE">
        <w:rPr>
          <w:rFonts w:ascii="Times New Roman" w:hAnsi="Times New Roman" w:cs="Times New Roman"/>
          <w:b/>
          <w:sz w:val="24"/>
          <w:szCs w:val="24"/>
          <w:u w:val="single"/>
        </w:rPr>
        <w:t>andydatur upływa 30 czerwca 2023</w:t>
      </w:r>
      <w:r w:rsidRPr="007D5198">
        <w:rPr>
          <w:rFonts w:ascii="Times New Roman" w:hAnsi="Times New Roman" w:cs="Times New Roman"/>
          <w:b/>
          <w:sz w:val="24"/>
          <w:szCs w:val="24"/>
          <w:u w:val="single"/>
        </w:rPr>
        <w:t xml:space="preserve"> roku.</w:t>
      </w:r>
    </w:p>
    <w:p w14:paraId="0AE169B6" w14:textId="0F2C90C9" w:rsidR="00757B37" w:rsidRPr="00757B37" w:rsidRDefault="00757B37" w:rsidP="00655BFC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57B37">
        <w:rPr>
          <w:rFonts w:ascii="Times New Roman" w:hAnsi="Times New Roman" w:cs="Times New Roman"/>
          <w:sz w:val="24"/>
          <w:szCs w:val="24"/>
        </w:rPr>
        <w:t>Uprzejmie informujemy wszystkich zainteresowanych mieszkańców, że w dniu 31</w:t>
      </w:r>
      <w:r w:rsidR="00195818">
        <w:rPr>
          <w:rFonts w:ascii="Times New Roman" w:hAnsi="Times New Roman" w:cs="Times New Roman"/>
          <w:sz w:val="24"/>
          <w:szCs w:val="24"/>
        </w:rPr>
        <w:t> </w:t>
      </w:r>
      <w:r w:rsidRPr="00757B37">
        <w:rPr>
          <w:rFonts w:ascii="Times New Roman" w:hAnsi="Times New Roman" w:cs="Times New Roman"/>
          <w:sz w:val="24"/>
          <w:szCs w:val="24"/>
        </w:rPr>
        <w:t>grudnia 20</w:t>
      </w:r>
      <w:r w:rsidR="00C906AE">
        <w:rPr>
          <w:rFonts w:ascii="Times New Roman" w:hAnsi="Times New Roman" w:cs="Times New Roman"/>
          <w:sz w:val="24"/>
          <w:szCs w:val="24"/>
        </w:rPr>
        <w:t>23</w:t>
      </w:r>
      <w:r w:rsidRPr="00757B37">
        <w:rPr>
          <w:rFonts w:ascii="Times New Roman" w:hAnsi="Times New Roman" w:cs="Times New Roman"/>
          <w:sz w:val="24"/>
          <w:szCs w:val="24"/>
        </w:rPr>
        <w:t xml:space="preserve"> roku upływa kadencja ławników wybranych na lata 20</w:t>
      </w:r>
      <w:r w:rsidR="00C906AE">
        <w:rPr>
          <w:rFonts w:ascii="Times New Roman" w:hAnsi="Times New Roman" w:cs="Times New Roman"/>
          <w:sz w:val="24"/>
          <w:szCs w:val="24"/>
        </w:rPr>
        <w:t>20</w:t>
      </w:r>
      <w:r w:rsidRPr="00757B37">
        <w:rPr>
          <w:rFonts w:ascii="Times New Roman" w:hAnsi="Times New Roman" w:cs="Times New Roman"/>
          <w:sz w:val="24"/>
          <w:szCs w:val="24"/>
        </w:rPr>
        <w:t>-20</w:t>
      </w:r>
      <w:r w:rsidR="00C906AE">
        <w:rPr>
          <w:rFonts w:ascii="Times New Roman" w:hAnsi="Times New Roman" w:cs="Times New Roman"/>
          <w:sz w:val="24"/>
          <w:szCs w:val="24"/>
        </w:rPr>
        <w:t>23</w:t>
      </w:r>
      <w:r w:rsidRPr="00757B37">
        <w:rPr>
          <w:rFonts w:ascii="Times New Roman" w:hAnsi="Times New Roman" w:cs="Times New Roman"/>
          <w:sz w:val="24"/>
          <w:szCs w:val="24"/>
        </w:rPr>
        <w:t xml:space="preserve">. W związku </w:t>
      </w:r>
      <w:r>
        <w:rPr>
          <w:rFonts w:ascii="Times New Roman" w:hAnsi="Times New Roman" w:cs="Times New Roman"/>
          <w:sz w:val="24"/>
          <w:szCs w:val="24"/>
        </w:rPr>
        <w:br/>
      </w:r>
      <w:r w:rsidRPr="00757B37">
        <w:rPr>
          <w:rFonts w:ascii="Times New Roman" w:hAnsi="Times New Roman" w:cs="Times New Roman"/>
          <w:sz w:val="24"/>
          <w:szCs w:val="24"/>
        </w:rPr>
        <w:t xml:space="preserve">z powyższym, zgodnie z obowiązującymi przepisami ustawy z dnia 27 lipca 2001 r. Prawo </w:t>
      </w:r>
      <w:r>
        <w:rPr>
          <w:rFonts w:ascii="Times New Roman" w:hAnsi="Times New Roman" w:cs="Times New Roman"/>
          <w:sz w:val="24"/>
          <w:szCs w:val="24"/>
        </w:rPr>
        <w:br/>
      </w:r>
      <w:r w:rsidRPr="00757B37">
        <w:rPr>
          <w:rFonts w:ascii="Times New Roman" w:hAnsi="Times New Roman" w:cs="Times New Roman"/>
          <w:sz w:val="24"/>
          <w:szCs w:val="24"/>
        </w:rPr>
        <w:t>o ustroju sądów powszechnych (Dz. U. z</w:t>
      </w:r>
      <w:r w:rsidR="00655BFC" w:rsidRPr="00655BFC">
        <w:t xml:space="preserve"> </w:t>
      </w:r>
      <w:r w:rsidR="00655BFC">
        <w:rPr>
          <w:rFonts w:ascii="Times New Roman" w:hAnsi="Times New Roman" w:cs="Times New Roman"/>
          <w:sz w:val="24"/>
          <w:szCs w:val="24"/>
        </w:rPr>
        <w:t xml:space="preserve">2023 r. </w:t>
      </w:r>
      <w:r w:rsidR="00655BFC" w:rsidRPr="00655BFC">
        <w:rPr>
          <w:rFonts w:ascii="Times New Roman" w:hAnsi="Times New Roman" w:cs="Times New Roman"/>
          <w:sz w:val="24"/>
          <w:szCs w:val="24"/>
        </w:rPr>
        <w:t>poz. 217</w:t>
      </w:r>
      <w:r w:rsidRPr="00757B37">
        <w:rPr>
          <w:rFonts w:ascii="Times New Roman" w:hAnsi="Times New Roman" w:cs="Times New Roman"/>
          <w:sz w:val="24"/>
          <w:szCs w:val="24"/>
        </w:rPr>
        <w:t xml:space="preserve">) oraz rozporządzenia Ministra Sprawiedliwości </w:t>
      </w:r>
      <w:r w:rsidR="00505BC8" w:rsidRPr="00757B37">
        <w:rPr>
          <w:rFonts w:ascii="Times New Roman" w:hAnsi="Times New Roman" w:cs="Times New Roman"/>
          <w:sz w:val="24"/>
          <w:szCs w:val="24"/>
        </w:rPr>
        <w:t>z dnia 09 czerwca 2011 r. w sprawie sposobu postępowania z dokumentami złożonymi radom gmin przy zgłaszaniu kandydatów na ławników oraz wzoru karty zgłoszenia ( Dz. U. z 2011 r. Nr 121, poz. 693</w:t>
      </w:r>
      <w:r w:rsidR="00505BC8">
        <w:rPr>
          <w:rFonts w:ascii="Times New Roman" w:hAnsi="Times New Roman" w:cs="Times New Roman"/>
          <w:sz w:val="24"/>
          <w:szCs w:val="24"/>
        </w:rPr>
        <w:t xml:space="preserve"> ze zm.</w:t>
      </w:r>
      <w:r w:rsidR="00505BC8" w:rsidRPr="00757B37">
        <w:rPr>
          <w:rFonts w:ascii="Times New Roman" w:hAnsi="Times New Roman" w:cs="Times New Roman"/>
          <w:sz w:val="24"/>
          <w:szCs w:val="24"/>
        </w:rPr>
        <w:t>)</w:t>
      </w:r>
      <w:r w:rsidR="00505BC8">
        <w:rPr>
          <w:rFonts w:ascii="Times New Roman" w:hAnsi="Times New Roman" w:cs="Times New Roman"/>
          <w:sz w:val="24"/>
          <w:szCs w:val="24"/>
        </w:rPr>
        <w:t xml:space="preserve"> </w:t>
      </w:r>
      <w:r w:rsidRPr="00757B37">
        <w:rPr>
          <w:rFonts w:ascii="Times New Roman" w:hAnsi="Times New Roman" w:cs="Times New Roman"/>
          <w:sz w:val="24"/>
          <w:szCs w:val="24"/>
        </w:rPr>
        <w:t xml:space="preserve">Rada Miejska w </w:t>
      </w:r>
      <w:r w:rsidR="00374A2E">
        <w:rPr>
          <w:rFonts w:ascii="Times New Roman" w:hAnsi="Times New Roman" w:cs="Times New Roman"/>
          <w:sz w:val="24"/>
          <w:szCs w:val="24"/>
        </w:rPr>
        <w:t>Barwicach</w:t>
      </w:r>
      <w:r w:rsidRPr="00757B37">
        <w:rPr>
          <w:rFonts w:ascii="Times New Roman" w:hAnsi="Times New Roman" w:cs="Times New Roman"/>
          <w:sz w:val="24"/>
          <w:szCs w:val="24"/>
        </w:rPr>
        <w:t xml:space="preserve"> jesienią bieżącego roku dokona wyboru ławników na lata 202</w:t>
      </w:r>
      <w:r w:rsidR="006A6421">
        <w:rPr>
          <w:rFonts w:ascii="Times New Roman" w:hAnsi="Times New Roman" w:cs="Times New Roman"/>
          <w:sz w:val="24"/>
          <w:szCs w:val="24"/>
        </w:rPr>
        <w:t>4</w:t>
      </w:r>
      <w:r w:rsidRPr="00757B37">
        <w:rPr>
          <w:rFonts w:ascii="Times New Roman" w:hAnsi="Times New Roman" w:cs="Times New Roman"/>
          <w:sz w:val="24"/>
          <w:szCs w:val="24"/>
        </w:rPr>
        <w:t>-202</w:t>
      </w:r>
      <w:r w:rsidR="006A6421">
        <w:rPr>
          <w:rFonts w:ascii="Times New Roman" w:hAnsi="Times New Roman" w:cs="Times New Roman"/>
          <w:sz w:val="24"/>
          <w:szCs w:val="24"/>
        </w:rPr>
        <w:t>7</w:t>
      </w:r>
      <w:r w:rsidRPr="00757B37">
        <w:rPr>
          <w:rFonts w:ascii="Times New Roman" w:hAnsi="Times New Roman" w:cs="Times New Roman"/>
          <w:sz w:val="24"/>
          <w:szCs w:val="24"/>
        </w:rPr>
        <w:t>.</w:t>
      </w:r>
    </w:p>
    <w:p w14:paraId="04A114DB" w14:textId="77777777" w:rsidR="00757B37" w:rsidRPr="00757B37" w:rsidRDefault="00757B37" w:rsidP="00665660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57B37">
        <w:rPr>
          <w:rFonts w:ascii="Times New Roman" w:hAnsi="Times New Roman" w:cs="Times New Roman"/>
          <w:sz w:val="24"/>
          <w:szCs w:val="24"/>
        </w:rPr>
        <w:t>Kandydatów na ławników zgłaszają radom gmin prezesi sądów, stowarzyszenia, organizacje związkowe, organizacje pracodawców oraz inne organizacje zarejestrowane na podstawie przepisów prawa, z wyłączeniem partii poli</w:t>
      </w:r>
      <w:r w:rsidR="00665660">
        <w:rPr>
          <w:rFonts w:ascii="Times New Roman" w:hAnsi="Times New Roman" w:cs="Times New Roman"/>
          <w:sz w:val="24"/>
          <w:szCs w:val="24"/>
        </w:rPr>
        <w:t>t</w:t>
      </w:r>
      <w:r w:rsidRPr="00757B37">
        <w:rPr>
          <w:rFonts w:ascii="Times New Roman" w:hAnsi="Times New Roman" w:cs="Times New Roman"/>
          <w:sz w:val="24"/>
          <w:szCs w:val="24"/>
        </w:rPr>
        <w:t xml:space="preserve">ycznych. oraz co najmniej pięćdziesięciu obywateli mających czynne prawo wyborcze, zamieszkujących stale na danym terenie, </w:t>
      </w:r>
      <w:r w:rsidRPr="00655BFC">
        <w:rPr>
          <w:rFonts w:ascii="Times New Roman" w:hAnsi="Times New Roman" w:cs="Times New Roman"/>
          <w:sz w:val="24"/>
          <w:szCs w:val="24"/>
        </w:rPr>
        <w:t>w</w:t>
      </w:r>
      <w:r w:rsidR="00655BFC" w:rsidRPr="00655BFC">
        <w:rPr>
          <w:rFonts w:ascii="Times New Roman" w:hAnsi="Times New Roman" w:cs="Times New Roman"/>
          <w:sz w:val="24"/>
          <w:szCs w:val="24"/>
        </w:rPr>
        <w:t xml:space="preserve"> terminie do dnia 30 czerwca 2023</w:t>
      </w:r>
      <w:r w:rsidRPr="00655BFC">
        <w:rPr>
          <w:rFonts w:ascii="Times New Roman" w:hAnsi="Times New Roman" w:cs="Times New Roman"/>
          <w:sz w:val="24"/>
          <w:szCs w:val="24"/>
        </w:rPr>
        <w:t xml:space="preserve"> r.</w:t>
      </w:r>
    </w:p>
    <w:p w14:paraId="32A9CFB4" w14:textId="14B1591D" w:rsidR="00681B38" w:rsidRPr="00757B37" w:rsidRDefault="00757B37" w:rsidP="00681B38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57B37">
        <w:rPr>
          <w:rFonts w:ascii="Times New Roman" w:hAnsi="Times New Roman" w:cs="Times New Roman"/>
          <w:sz w:val="24"/>
          <w:szCs w:val="24"/>
        </w:rPr>
        <w:t>Procedurę wyboru ławników, szczegółowy tryb zgłaszania radom gmin kandydatów na ławników oraz wzór karty zgłoszenia, określa</w:t>
      </w:r>
      <w:r w:rsidR="00565FD9">
        <w:rPr>
          <w:rFonts w:ascii="Times New Roman" w:hAnsi="Times New Roman" w:cs="Times New Roman"/>
          <w:sz w:val="24"/>
          <w:szCs w:val="24"/>
        </w:rPr>
        <w:t>ją przepisy rozdziału 7 w dziale IV</w:t>
      </w:r>
      <w:r w:rsidRPr="00757B37">
        <w:rPr>
          <w:rFonts w:ascii="Times New Roman" w:hAnsi="Times New Roman" w:cs="Times New Roman"/>
          <w:sz w:val="24"/>
          <w:szCs w:val="24"/>
        </w:rPr>
        <w:t xml:space="preserve"> ustaw</w:t>
      </w:r>
      <w:r w:rsidR="00565FD9">
        <w:rPr>
          <w:rFonts w:ascii="Times New Roman" w:hAnsi="Times New Roman" w:cs="Times New Roman"/>
          <w:sz w:val="24"/>
          <w:szCs w:val="24"/>
        </w:rPr>
        <w:t>y</w:t>
      </w:r>
      <w:r w:rsidRPr="00757B37">
        <w:rPr>
          <w:rFonts w:ascii="Times New Roman" w:hAnsi="Times New Roman" w:cs="Times New Roman"/>
          <w:sz w:val="24"/>
          <w:szCs w:val="24"/>
        </w:rPr>
        <w:t xml:space="preserve"> </w:t>
      </w:r>
      <w:r w:rsidR="00565FD9">
        <w:rPr>
          <w:rFonts w:ascii="Times New Roman" w:hAnsi="Times New Roman" w:cs="Times New Roman"/>
          <w:sz w:val="24"/>
          <w:szCs w:val="24"/>
        </w:rPr>
        <w:br/>
        <w:t xml:space="preserve">z dnia 27 lipca 2001 r. – Prawo o ustroju sądów powszechnych (Dz. U. z </w:t>
      </w:r>
      <w:r w:rsidR="00655BFC">
        <w:rPr>
          <w:rFonts w:ascii="Times New Roman" w:hAnsi="Times New Roman" w:cs="Times New Roman"/>
          <w:sz w:val="24"/>
          <w:szCs w:val="24"/>
        </w:rPr>
        <w:t>2022</w:t>
      </w:r>
      <w:r w:rsidR="00565FD9">
        <w:rPr>
          <w:rFonts w:ascii="Times New Roman" w:hAnsi="Times New Roman" w:cs="Times New Roman"/>
          <w:sz w:val="24"/>
          <w:szCs w:val="24"/>
        </w:rPr>
        <w:t xml:space="preserve"> r. poz. </w:t>
      </w:r>
      <w:r w:rsidR="00655BFC">
        <w:rPr>
          <w:rFonts w:ascii="Times New Roman" w:hAnsi="Times New Roman" w:cs="Times New Roman"/>
          <w:sz w:val="24"/>
          <w:szCs w:val="24"/>
        </w:rPr>
        <w:t>217</w:t>
      </w:r>
      <w:r w:rsidR="00565FD9">
        <w:rPr>
          <w:rFonts w:ascii="Times New Roman" w:hAnsi="Times New Roman" w:cs="Times New Roman"/>
          <w:sz w:val="24"/>
          <w:szCs w:val="24"/>
        </w:rPr>
        <w:t>)</w:t>
      </w:r>
      <w:r w:rsidRPr="00757B37">
        <w:rPr>
          <w:rFonts w:ascii="Times New Roman" w:hAnsi="Times New Roman" w:cs="Times New Roman"/>
          <w:sz w:val="24"/>
          <w:szCs w:val="24"/>
        </w:rPr>
        <w:t xml:space="preserve"> oraz rozporządzenia Ministra Sprawiedliwości z dnia 09 czerwca 2011 r. w sprawie sposobu postępowania z dokumentami złożonymi radom gmin przy zgłaszaniu kandydatów na ławników oraz wzoru karty zgłoszenia </w:t>
      </w:r>
      <w:r w:rsidR="00195818" w:rsidRPr="00757B37">
        <w:rPr>
          <w:rFonts w:ascii="Times New Roman" w:hAnsi="Times New Roman" w:cs="Times New Roman"/>
          <w:sz w:val="24"/>
          <w:szCs w:val="24"/>
        </w:rPr>
        <w:t>(Dz.</w:t>
      </w:r>
      <w:r w:rsidRPr="00757B37">
        <w:rPr>
          <w:rFonts w:ascii="Times New Roman" w:hAnsi="Times New Roman" w:cs="Times New Roman"/>
          <w:sz w:val="24"/>
          <w:szCs w:val="24"/>
        </w:rPr>
        <w:t xml:space="preserve"> U. z 2011 r. Nr 121, poz. 693</w:t>
      </w:r>
      <w:r w:rsidR="00505BC8">
        <w:rPr>
          <w:rFonts w:ascii="Times New Roman" w:hAnsi="Times New Roman" w:cs="Times New Roman"/>
          <w:sz w:val="24"/>
          <w:szCs w:val="24"/>
        </w:rPr>
        <w:t xml:space="preserve"> ze zm.</w:t>
      </w:r>
      <w:r w:rsidRPr="00757B37">
        <w:rPr>
          <w:rFonts w:ascii="Times New Roman" w:hAnsi="Times New Roman" w:cs="Times New Roman"/>
          <w:sz w:val="24"/>
          <w:szCs w:val="24"/>
        </w:rPr>
        <w:t>)</w:t>
      </w:r>
      <w:r w:rsidR="00681B38">
        <w:rPr>
          <w:rFonts w:ascii="Times New Roman" w:hAnsi="Times New Roman" w:cs="Times New Roman"/>
          <w:sz w:val="24"/>
          <w:szCs w:val="24"/>
        </w:rPr>
        <w:t>.</w:t>
      </w:r>
    </w:p>
    <w:p w14:paraId="3792046F" w14:textId="77777777" w:rsidR="00757B37" w:rsidRPr="00757B37" w:rsidRDefault="00757B37" w:rsidP="00757B37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57B37">
        <w:rPr>
          <w:rFonts w:ascii="Times New Roman" w:hAnsi="Times New Roman" w:cs="Times New Roman"/>
          <w:sz w:val="24"/>
          <w:szCs w:val="24"/>
        </w:rPr>
        <w:t xml:space="preserve">Do zgłoszenia kandydat na ławnika </w:t>
      </w:r>
      <w:r w:rsidR="00845568">
        <w:rPr>
          <w:rFonts w:ascii="Times New Roman" w:hAnsi="Times New Roman" w:cs="Times New Roman"/>
          <w:sz w:val="24"/>
          <w:szCs w:val="24"/>
        </w:rPr>
        <w:t>dokonanego na karcie zgłoszenia dołącza się następujące dokumenty</w:t>
      </w:r>
      <w:r w:rsidRPr="00757B37">
        <w:rPr>
          <w:rFonts w:ascii="Times New Roman" w:hAnsi="Times New Roman" w:cs="Times New Roman"/>
          <w:sz w:val="24"/>
          <w:szCs w:val="24"/>
        </w:rPr>
        <w:t>:</w:t>
      </w:r>
    </w:p>
    <w:p w14:paraId="77C0DA35" w14:textId="77777777" w:rsidR="00845568" w:rsidRDefault="00694825" w:rsidP="00665660">
      <w:pPr>
        <w:pStyle w:val="Akapitzlist"/>
        <w:numPr>
          <w:ilvl w:val="0"/>
          <w:numId w:val="3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</w:t>
      </w:r>
      <w:r w:rsidR="00757B37" w:rsidRPr="00665660">
        <w:rPr>
          <w:rFonts w:ascii="Times New Roman" w:hAnsi="Times New Roman" w:cs="Times New Roman"/>
          <w:sz w:val="24"/>
          <w:szCs w:val="24"/>
        </w:rPr>
        <w:t>nformację</w:t>
      </w:r>
      <w:r w:rsidR="00845568">
        <w:rPr>
          <w:rFonts w:ascii="Times New Roman" w:hAnsi="Times New Roman" w:cs="Times New Roman"/>
          <w:sz w:val="24"/>
          <w:szCs w:val="24"/>
        </w:rPr>
        <w:t xml:space="preserve"> o kandydacie</w:t>
      </w:r>
      <w:r w:rsidR="00757B37" w:rsidRPr="00665660">
        <w:rPr>
          <w:rFonts w:ascii="Times New Roman" w:hAnsi="Times New Roman" w:cs="Times New Roman"/>
          <w:sz w:val="24"/>
          <w:szCs w:val="24"/>
        </w:rPr>
        <w:t xml:space="preserve"> z Krajowego Rejestru Karnego; </w:t>
      </w:r>
    </w:p>
    <w:p w14:paraId="3C8012D3" w14:textId="77777777" w:rsidR="00AC01EE" w:rsidRDefault="00694825" w:rsidP="00665660">
      <w:pPr>
        <w:pStyle w:val="Akapitzlist"/>
        <w:numPr>
          <w:ilvl w:val="0"/>
          <w:numId w:val="3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o</w:t>
      </w:r>
      <w:r w:rsidR="00757B37" w:rsidRPr="00665660">
        <w:rPr>
          <w:rFonts w:ascii="Times New Roman" w:hAnsi="Times New Roman" w:cs="Times New Roman"/>
          <w:sz w:val="24"/>
          <w:szCs w:val="24"/>
        </w:rPr>
        <w:t>świadczenie</w:t>
      </w:r>
      <w:r w:rsidR="00845568">
        <w:rPr>
          <w:rFonts w:ascii="Times New Roman" w:hAnsi="Times New Roman" w:cs="Times New Roman"/>
          <w:sz w:val="24"/>
          <w:szCs w:val="24"/>
        </w:rPr>
        <w:t xml:space="preserve"> kandydata</w:t>
      </w:r>
      <w:r w:rsidR="00757B37" w:rsidRPr="00665660">
        <w:rPr>
          <w:rFonts w:ascii="Times New Roman" w:hAnsi="Times New Roman" w:cs="Times New Roman"/>
          <w:sz w:val="24"/>
          <w:szCs w:val="24"/>
        </w:rPr>
        <w:t xml:space="preserve">, że nie toczy się przeciwko niemu postępowanie </w:t>
      </w:r>
      <w:r w:rsidR="00845568">
        <w:rPr>
          <w:rFonts w:ascii="Times New Roman" w:hAnsi="Times New Roman" w:cs="Times New Roman"/>
          <w:sz w:val="24"/>
          <w:szCs w:val="24"/>
        </w:rPr>
        <w:br/>
      </w:r>
      <w:r w:rsidR="00757B37" w:rsidRPr="00665660">
        <w:rPr>
          <w:rFonts w:ascii="Times New Roman" w:hAnsi="Times New Roman" w:cs="Times New Roman"/>
          <w:sz w:val="24"/>
          <w:szCs w:val="24"/>
        </w:rPr>
        <w:t>o przestępstwo ścigane z oskarżenia publicz</w:t>
      </w:r>
      <w:r w:rsidR="00AC01EE">
        <w:rPr>
          <w:rFonts w:ascii="Times New Roman" w:hAnsi="Times New Roman" w:cs="Times New Roman"/>
          <w:sz w:val="24"/>
          <w:szCs w:val="24"/>
        </w:rPr>
        <w:t>nego lub przestępstwo skarbowe;</w:t>
      </w:r>
    </w:p>
    <w:p w14:paraId="185EEDF7" w14:textId="77777777" w:rsidR="00AC01EE" w:rsidRDefault="00757B37" w:rsidP="00665660">
      <w:pPr>
        <w:pStyle w:val="Akapitzlist"/>
        <w:numPr>
          <w:ilvl w:val="0"/>
          <w:numId w:val="3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65660">
        <w:rPr>
          <w:rFonts w:ascii="Times New Roman" w:hAnsi="Times New Roman" w:cs="Times New Roman"/>
          <w:sz w:val="24"/>
          <w:szCs w:val="24"/>
        </w:rPr>
        <w:t>oświadczenie</w:t>
      </w:r>
      <w:r w:rsidR="00AC01EE">
        <w:rPr>
          <w:rFonts w:ascii="Times New Roman" w:hAnsi="Times New Roman" w:cs="Times New Roman"/>
          <w:sz w:val="24"/>
          <w:szCs w:val="24"/>
        </w:rPr>
        <w:t xml:space="preserve"> kandydata</w:t>
      </w:r>
      <w:r w:rsidRPr="00665660">
        <w:rPr>
          <w:rFonts w:ascii="Times New Roman" w:hAnsi="Times New Roman" w:cs="Times New Roman"/>
          <w:sz w:val="24"/>
          <w:szCs w:val="24"/>
        </w:rPr>
        <w:t xml:space="preserve">, że nie </w:t>
      </w:r>
      <w:r w:rsidR="00AC01EE">
        <w:rPr>
          <w:rFonts w:ascii="Times New Roman" w:hAnsi="Times New Roman" w:cs="Times New Roman"/>
          <w:sz w:val="24"/>
          <w:szCs w:val="24"/>
        </w:rPr>
        <w:t>jest</w:t>
      </w:r>
      <w:r w:rsidRPr="00665660">
        <w:rPr>
          <w:rFonts w:ascii="Times New Roman" w:hAnsi="Times New Roman" w:cs="Times New Roman"/>
          <w:sz w:val="24"/>
          <w:szCs w:val="24"/>
        </w:rPr>
        <w:t xml:space="preserve"> lub nie </w:t>
      </w:r>
      <w:r w:rsidR="00AC01EE">
        <w:rPr>
          <w:rFonts w:ascii="Times New Roman" w:hAnsi="Times New Roman" w:cs="Times New Roman"/>
          <w:sz w:val="24"/>
          <w:szCs w:val="24"/>
        </w:rPr>
        <w:t>był</w:t>
      </w:r>
      <w:r w:rsidRPr="00665660">
        <w:rPr>
          <w:rFonts w:ascii="Times New Roman" w:hAnsi="Times New Roman" w:cs="Times New Roman"/>
          <w:sz w:val="24"/>
          <w:szCs w:val="24"/>
        </w:rPr>
        <w:t xml:space="preserve"> pozbawiony władzy rodzicielskiej, </w:t>
      </w:r>
      <w:r w:rsidR="00AC01EE">
        <w:rPr>
          <w:rFonts w:ascii="Times New Roman" w:hAnsi="Times New Roman" w:cs="Times New Roman"/>
          <w:sz w:val="24"/>
          <w:szCs w:val="24"/>
        </w:rPr>
        <w:br/>
      </w:r>
      <w:r w:rsidRPr="00665660">
        <w:rPr>
          <w:rFonts w:ascii="Times New Roman" w:hAnsi="Times New Roman" w:cs="Times New Roman"/>
          <w:sz w:val="24"/>
          <w:szCs w:val="24"/>
        </w:rPr>
        <w:t>a także, że władza rodzicielska nie została</w:t>
      </w:r>
      <w:r w:rsidR="00AC01EE">
        <w:rPr>
          <w:rFonts w:ascii="Times New Roman" w:hAnsi="Times New Roman" w:cs="Times New Roman"/>
          <w:sz w:val="24"/>
          <w:szCs w:val="24"/>
        </w:rPr>
        <w:t xml:space="preserve"> mu ograniczona ani zawieszona;</w:t>
      </w:r>
    </w:p>
    <w:p w14:paraId="0CDBD0E2" w14:textId="77777777" w:rsidR="00AC01EE" w:rsidRDefault="00AC01EE" w:rsidP="00665660">
      <w:pPr>
        <w:pStyle w:val="Akapitzlist"/>
        <w:numPr>
          <w:ilvl w:val="0"/>
          <w:numId w:val="3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zaświadczenie lekarskie</w:t>
      </w:r>
      <w:r w:rsidR="00757B37" w:rsidRPr="00665660">
        <w:rPr>
          <w:rFonts w:ascii="Times New Roman" w:hAnsi="Times New Roman" w:cs="Times New Roman"/>
          <w:sz w:val="24"/>
          <w:szCs w:val="24"/>
        </w:rPr>
        <w:t xml:space="preserve"> o stanie zdrowia</w:t>
      </w:r>
      <w:r>
        <w:rPr>
          <w:rFonts w:ascii="Times New Roman" w:hAnsi="Times New Roman" w:cs="Times New Roman"/>
          <w:sz w:val="24"/>
          <w:szCs w:val="24"/>
        </w:rPr>
        <w:t xml:space="preserve"> kandydata, wystawione przez lekarza p</w:t>
      </w:r>
      <w:r w:rsidR="00757B37" w:rsidRPr="00665660">
        <w:rPr>
          <w:rFonts w:ascii="Times New Roman" w:hAnsi="Times New Roman" w:cs="Times New Roman"/>
          <w:sz w:val="24"/>
          <w:szCs w:val="24"/>
        </w:rPr>
        <w:t>odstawowej opieki zdrowotnej</w:t>
      </w:r>
      <w:r>
        <w:rPr>
          <w:rFonts w:ascii="Times New Roman" w:hAnsi="Times New Roman" w:cs="Times New Roman"/>
          <w:sz w:val="24"/>
          <w:szCs w:val="24"/>
        </w:rPr>
        <w:t>, stwierdzające brak przeciwskazań do wykonywania funkcji ławnika,</w:t>
      </w:r>
    </w:p>
    <w:p w14:paraId="67E931C2" w14:textId="77777777" w:rsidR="00757B37" w:rsidRDefault="00AC01EE" w:rsidP="00665660">
      <w:pPr>
        <w:pStyle w:val="Akapitzlist"/>
        <w:numPr>
          <w:ilvl w:val="0"/>
          <w:numId w:val="3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dwa zdjęcia zgodnie z wymogami stosownymi przy składaniu wniosku o wydanie dowodu osobistego</w:t>
      </w:r>
      <w:r w:rsidR="00757B37" w:rsidRPr="00665660">
        <w:rPr>
          <w:rFonts w:ascii="Times New Roman" w:hAnsi="Times New Roman" w:cs="Times New Roman"/>
          <w:sz w:val="24"/>
          <w:szCs w:val="24"/>
        </w:rPr>
        <w:t>.</w:t>
      </w:r>
    </w:p>
    <w:p w14:paraId="7826E080" w14:textId="77777777" w:rsidR="00AC01EE" w:rsidRDefault="00AC01EE" w:rsidP="00AC01EE">
      <w:pPr>
        <w:pStyle w:val="Akapitzlist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067F8677" w14:textId="77777777" w:rsidR="00AC01EE" w:rsidRDefault="00AC01EE" w:rsidP="00AC01EE">
      <w:pPr>
        <w:spacing w:after="0" w:line="360" w:lineRule="auto"/>
        <w:ind w:left="36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Dodatkowo do karty zgłoszenia należy dołączyć:</w:t>
      </w:r>
    </w:p>
    <w:p w14:paraId="65562F5C" w14:textId="77777777" w:rsidR="00AC01EE" w:rsidRDefault="00AC01EE" w:rsidP="00AC01EE">
      <w:pPr>
        <w:pStyle w:val="Akapitzlist"/>
        <w:numPr>
          <w:ilvl w:val="0"/>
          <w:numId w:val="5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aktualny odpis z Krajowego Rejestru Sądowego albo odpis lub zaświadczenie potwierdzające wpis do innego właściwego rejestru lub ewidencji – jeśli kandydata zgłasza stowarzyszenie lub inna organizacja społeczna lub zawodowa, zarejestrowana na podstawie przepisów prawa;</w:t>
      </w:r>
    </w:p>
    <w:p w14:paraId="3663DC1A" w14:textId="77777777" w:rsidR="009E7804" w:rsidRDefault="00AC01EE" w:rsidP="009E7804">
      <w:pPr>
        <w:pStyle w:val="Akapitzlist"/>
        <w:numPr>
          <w:ilvl w:val="0"/>
          <w:numId w:val="5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imienną listę osób zgłaszających kandydata wraz z podaniem ich numeru PESEL, miejsca stałego zamieszkania i własnoręcznym podpisem każdej z tych osób – gdy zgłoszenia kandydata na ławnika dokonuje grupa pięćdziesięciu obywateli. Osobą uprawnioną do składania wyjaśnień w sprawie zgłoszenia kandydata jest osoba, której nazwisko zostało umieszczone jako pierwsze na liście.</w:t>
      </w:r>
    </w:p>
    <w:p w14:paraId="2FFF98B4" w14:textId="77777777" w:rsidR="009E7804" w:rsidRDefault="009E7804" w:rsidP="009E7804">
      <w:pPr>
        <w:pStyle w:val="Akapitzlist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7B920143" w14:textId="77777777" w:rsidR="009E7804" w:rsidRDefault="009E7804" w:rsidP="007D5198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E7804">
        <w:rPr>
          <w:rFonts w:ascii="Times New Roman" w:hAnsi="Times New Roman" w:cs="Times New Roman"/>
          <w:sz w:val="24"/>
          <w:szCs w:val="24"/>
        </w:rPr>
        <w:t xml:space="preserve">Informacja o kandydacie z Krajowego Rejestru Karnego, oświadczenia kandydata na ławnika oraz zaświadczenia lekarski powinny być opatrzone datą nie wcześniejszą niż trzydzieści dni przed dniem zgłoszenia. </w:t>
      </w:r>
      <w:r>
        <w:rPr>
          <w:rFonts w:ascii="Times New Roman" w:hAnsi="Times New Roman" w:cs="Times New Roman"/>
          <w:sz w:val="24"/>
          <w:szCs w:val="24"/>
        </w:rPr>
        <w:t>Natomiast odpis z Krajowego Rejestru Sądowego albo odpis lub zaświadczenie potwierdzające wpis organizacji społecznej lub zawodowej do właściwego rejestru lub ewidencji powinny mieć datę nie wcześniejszą niż trzy miesiące przed dniem zgłoszenia.</w:t>
      </w:r>
    </w:p>
    <w:p w14:paraId="2B47594F" w14:textId="77777777" w:rsidR="009E7804" w:rsidRDefault="009E7804" w:rsidP="009E7804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Koszt opłaty za wydanie informacji z Krajowego Rejestru Karnego oraz aktualnego odpisu z Krajowego Rejestru Sądowego albo odpisu lub zaświadczenia innego właściwego rejestru lub ewidencji ponosi Skarb Państwa.</w:t>
      </w:r>
    </w:p>
    <w:p w14:paraId="6B39E9D0" w14:textId="77777777" w:rsidR="00681B38" w:rsidRDefault="009E7804" w:rsidP="007D5198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Opłaty za badania lekarskie</w:t>
      </w:r>
      <w:r w:rsidR="007D5198">
        <w:rPr>
          <w:rFonts w:ascii="Times New Roman" w:hAnsi="Times New Roman" w:cs="Times New Roman"/>
          <w:sz w:val="24"/>
          <w:szCs w:val="24"/>
        </w:rPr>
        <w:t xml:space="preserve"> i za wystawienie zaświadczenia lekarskiego ponosi kandydat na ławnika. </w:t>
      </w:r>
    </w:p>
    <w:p w14:paraId="27CBC0A8" w14:textId="77777777" w:rsidR="00681B38" w:rsidRDefault="00681B38" w:rsidP="007D5198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57B37">
        <w:rPr>
          <w:rFonts w:ascii="Times New Roman" w:hAnsi="Times New Roman" w:cs="Times New Roman"/>
          <w:sz w:val="24"/>
          <w:szCs w:val="24"/>
        </w:rPr>
        <w:t xml:space="preserve">Zgłoszenia kandydatów, które nie spełniają wymogów określonych w ustawie </w:t>
      </w:r>
      <w:r>
        <w:rPr>
          <w:rFonts w:ascii="Times New Roman" w:hAnsi="Times New Roman" w:cs="Times New Roman"/>
          <w:sz w:val="24"/>
          <w:szCs w:val="24"/>
        </w:rPr>
        <w:br/>
      </w:r>
      <w:r w:rsidRPr="00757B37">
        <w:rPr>
          <w:rFonts w:ascii="Times New Roman" w:hAnsi="Times New Roman" w:cs="Times New Roman"/>
          <w:sz w:val="24"/>
          <w:szCs w:val="24"/>
        </w:rPr>
        <w:t>i rozporządzeniu, lub które wpłynęły do Rady Miejskiej po</w:t>
      </w:r>
      <w:r>
        <w:rPr>
          <w:rFonts w:ascii="Times New Roman" w:hAnsi="Times New Roman" w:cs="Times New Roman"/>
          <w:sz w:val="24"/>
          <w:szCs w:val="24"/>
        </w:rPr>
        <w:t xml:space="preserve"> upływie, term</w:t>
      </w:r>
      <w:r w:rsidRPr="00757B37">
        <w:rPr>
          <w:rFonts w:ascii="Times New Roman" w:hAnsi="Times New Roman" w:cs="Times New Roman"/>
          <w:sz w:val="24"/>
          <w:szCs w:val="24"/>
        </w:rPr>
        <w:t xml:space="preserve">inu określonego </w:t>
      </w:r>
      <w:r>
        <w:rPr>
          <w:rFonts w:ascii="Times New Roman" w:hAnsi="Times New Roman" w:cs="Times New Roman"/>
          <w:sz w:val="24"/>
          <w:szCs w:val="24"/>
        </w:rPr>
        <w:br/>
      </w:r>
      <w:r w:rsidRPr="00757B37">
        <w:rPr>
          <w:rFonts w:ascii="Times New Roman" w:hAnsi="Times New Roman" w:cs="Times New Roman"/>
          <w:sz w:val="24"/>
          <w:szCs w:val="24"/>
        </w:rPr>
        <w:t>w art. 162 § 1 ustawy Prawo o ustroju sądów powszechnych, pozostawia się bez biegu. Przywrócenie terminu do zgłoszenia kandydatów jest niedopuszczalne.</w:t>
      </w:r>
    </w:p>
    <w:p w14:paraId="4EAABCAE" w14:textId="76FFF2EC" w:rsidR="00757B37" w:rsidRPr="00757B37" w:rsidRDefault="00757B37" w:rsidP="00757B37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57B37">
        <w:rPr>
          <w:rFonts w:ascii="Times New Roman" w:hAnsi="Times New Roman" w:cs="Times New Roman"/>
          <w:sz w:val="24"/>
          <w:szCs w:val="24"/>
        </w:rPr>
        <w:t xml:space="preserve">Karty zgłoszeń kandydatów na ławników sądowych można odbierać, po czym wypełnione wraz z kompletem załączników składać w </w:t>
      </w:r>
      <w:r w:rsidR="00505BC8">
        <w:rPr>
          <w:rFonts w:ascii="Times New Roman" w:hAnsi="Times New Roman" w:cs="Times New Roman"/>
          <w:sz w:val="24"/>
          <w:szCs w:val="24"/>
        </w:rPr>
        <w:t>b</w:t>
      </w:r>
      <w:r w:rsidRPr="00757B37">
        <w:rPr>
          <w:rFonts w:ascii="Times New Roman" w:hAnsi="Times New Roman" w:cs="Times New Roman"/>
          <w:sz w:val="24"/>
          <w:szCs w:val="24"/>
        </w:rPr>
        <w:t xml:space="preserve">iurze Rady </w:t>
      </w:r>
      <w:r w:rsidR="007D5198">
        <w:rPr>
          <w:rFonts w:ascii="Times New Roman" w:hAnsi="Times New Roman" w:cs="Times New Roman"/>
          <w:sz w:val="24"/>
          <w:szCs w:val="24"/>
        </w:rPr>
        <w:t xml:space="preserve">Miejskiej </w:t>
      </w:r>
      <w:r w:rsidRPr="00757B37">
        <w:rPr>
          <w:rFonts w:ascii="Times New Roman" w:hAnsi="Times New Roman" w:cs="Times New Roman"/>
          <w:sz w:val="24"/>
          <w:szCs w:val="24"/>
        </w:rPr>
        <w:t xml:space="preserve"> </w:t>
      </w:r>
      <w:r w:rsidR="00665660">
        <w:rPr>
          <w:rFonts w:ascii="Times New Roman" w:hAnsi="Times New Roman" w:cs="Times New Roman"/>
          <w:sz w:val="24"/>
          <w:szCs w:val="24"/>
        </w:rPr>
        <w:br/>
      </w:r>
      <w:r w:rsidRPr="00757B37">
        <w:rPr>
          <w:rFonts w:ascii="Times New Roman" w:hAnsi="Times New Roman" w:cs="Times New Roman"/>
          <w:sz w:val="24"/>
          <w:szCs w:val="24"/>
        </w:rPr>
        <w:t xml:space="preserve">w </w:t>
      </w:r>
      <w:r w:rsidR="00195818">
        <w:rPr>
          <w:rFonts w:ascii="Times New Roman" w:hAnsi="Times New Roman" w:cs="Times New Roman"/>
          <w:sz w:val="24"/>
          <w:szCs w:val="24"/>
        </w:rPr>
        <w:t>Barwicach</w:t>
      </w:r>
      <w:r w:rsidRPr="00757B37">
        <w:rPr>
          <w:rFonts w:ascii="Times New Roman" w:hAnsi="Times New Roman" w:cs="Times New Roman"/>
          <w:sz w:val="24"/>
          <w:szCs w:val="24"/>
        </w:rPr>
        <w:t xml:space="preserve"> w go</w:t>
      </w:r>
      <w:r w:rsidR="00681B38">
        <w:rPr>
          <w:rFonts w:ascii="Times New Roman" w:hAnsi="Times New Roman" w:cs="Times New Roman"/>
          <w:sz w:val="24"/>
          <w:szCs w:val="24"/>
        </w:rPr>
        <w:t>dzinach pracy Urzędu.</w:t>
      </w:r>
    </w:p>
    <w:p w14:paraId="07153C47" w14:textId="269CAE28" w:rsidR="00757B37" w:rsidRPr="00757B37" w:rsidRDefault="00681B38" w:rsidP="00757B37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K</w:t>
      </w:r>
      <w:r w:rsidR="00757B37" w:rsidRPr="00757B37">
        <w:rPr>
          <w:rFonts w:ascii="Times New Roman" w:hAnsi="Times New Roman" w:cs="Times New Roman"/>
          <w:sz w:val="24"/>
          <w:szCs w:val="24"/>
        </w:rPr>
        <w:t>arta zgłoszenia dostępna jest również</w:t>
      </w:r>
      <w:r>
        <w:rPr>
          <w:rFonts w:ascii="Times New Roman" w:hAnsi="Times New Roman" w:cs="Times New Roman"/>
          <w:sz w:val="24"/>
          <w:szCs w:val="24"/>
        </w:rPr>
        <w:t xml:space="preserve"> w Biuletynie Informacji Publicznej Urzędu Miejskiego w </w:t>
      </w:r>
      <w:r w:rsidR="00374A2E">
        <w:rPr>
          <w:rFonts w:ascii="Times New Roman" w:hAnsi="Times New Roman" w:cs="Times New Roman"/>
          <w:sz w:val="24"/>
          <w:szCs w:val="24"/>
        </w:rPr>
        <w:t>Barwicach</w:t>
      </w:r>
      <w:r w:rsidRPr="00681B38">
        <w:t xml:space="preserve"> </w:t>
      </w:r>
      <w:r w:rsidR="00757B37" w:rsidRPr="00757B37">
        <w:rPr>
          <w:rFonts w:ascii="Times New Roman" w:hAnsi="Times New Roman" w:cs="Times New Roman"/>
          <w:sz w:val="24"/>
          <w:szCs w:val="24"/>
        </w:rPr>
        <w:t>oraz na stronie internetowej Ministerstw</w:t>
      </w:r>
      <w:r w:rsidR="00787AE3">
        <w:rPr>
          <w:rFonts w:ascii="Times New Roman" w:hAnsi="Times New Roman" w:cs="Times New Roman"/>
          <w:sz w:val="24"/>
          <w:szCs w:val="24"/>
        </w:rPr>
        <w:t>a Sprawiedliwości</w:t>
      </w:r>
      <w:r w:rsidR="00757B37" w:rsidRPr="00757B37">
        <w:rPr>
          <w:rFonts w:ascii="Times New Roman" w:hAnsi="Times New Roman" w:cs="Times New Roman"/>
          <w:sz w:val="24"/>
          <w:szCs w:val="24"/>
        </w:rPr>
        <w:t>.</w:t>
      </w:r>
    </w:p>
    <w:p w14:paraId="54B613D5" w14:textId="5CB3BAE8" w:rsidR="00757B37" w:rsidRPr="00757B37" w:rsidRDefault="006A6421" w:rsidP="00757B37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Informacje</w:t>
      </w:r>
      <w:r w:rsidR="00757B37" w:rsidRPr="00757B37">
        <w:rPr>
          <w:rFonts w:ascii="Times New Roman" w:hAnsi="Times New Roman" w:cs="Times New Roman"/>
          <w:sz w:val="24"/>
          <w:szCs w:val="24"/>
        </w:rPr>
        <w:t xml:space="preserve"> związan</w:t>
      </w:r>
      <w:r>
        <w:rPr>
          <w:rFonts w:ascii="Times New Roman" w:hAnsi="Times New Roman" w:cs="Times New Roman"/>
          <w:sz w:val="24"/>
          <w:szCs w:val="24"/>
        </w:rPr>
        <w:t>e</w:t>
      </w:r>
      <w:r w:rsidR="00757B37" w:rsidRPr="00757B37">
        <w:rPr>
          <w:rFonts w:ascii="Times New Roman" w:hAnsi="Times New Roman" w:cs="Times New Roman"/>
          <w:sz w:val="24"/>
          <w:szCs w:val="24"/>
        </w:rPr>
        <w:t xml:space="preserve"> z wyborami ławników </w:t>
      </w:r>
      <w:r>
        <w:rPr>
          <w:rFonts w:ascii="Times New Roman" w:hAnsi="Times New Roman" w:cs="Times New Roman"/>
          <w:sz w:val="24"/>
          <w:szCs w:val="24"/>
        </w:rPr>
        <w:t>można uzyskać w</w:t>
      </w:r>
      <w:r w:rsidR="00681B38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b</w:t>
      </w:r>
      <w:r w:rsidR="00681B38">
        <w:rPr>
          <w:rFonts w:ascii="Times New Roman" w:hAnsi="Times New Roman" w:cs="Times New Roman"/>
          <w:sz w:val="24"/>
          <w:szCs w:val="24"/>
        </w:rPr>
        <w:t>iur</w:t>
      </w:r>
      <w:r>
        <w:rPr>
          <w:rFonts w:ascii="Times New Roman" w:hAnsi="Times New Roman" w:cs="Times New Roman"/>
          <w:sz w:val="24"/>
          <w:szCs w:val="24"/>
        </w:rPr>
        <w:t>ze</w:t>
      </w:r>
      <w:r w:rsidR="00681B38">
        <w:rPr>
          <w:rFonts w:ascii="Times New Roman" w:hAnsi="Times New Roman" w:cs="Times New Roman"/>
          <w:sz w:val="24"/>
          <w:szCs w:val="24"/>
        </w:rPr>
        <w:t xml:space="preserve"> Rady Miejskiej </w:t>
      </w:r>
      <w:r w:rsidR="00681B38">
        <w:rPr>
          <w:rFonts w:ascii="Times New Roman" w:hAnsi="Times New Roman" w:cs="Times New Roman"/>
          <w:sz w:val="24"/>
          <w:szCs w:val="24"/>
        </w:rPr>
        <w:br/>
        <w:t>tel. 94</w:t>
      </w:r>
      <w:r w:rsidR="00374A2E">
        <w:rPr>
          <w:rFonts w:ascii="Times New Roman" w:hAnsi="Times New Roman" w:cs="Times New Roman"/>
          <w:sz w:val="24"/>
          <w:szCs w:val="24"/>
        </w:rPr>
        <w:t> </w:t>
      </w:r>
      <w:r w:rsidR="00757B37" w:rsidRPr="00757B37">
        <w:rPr>
          <w:rFonts w:ascii="Times New Roman" w:hAnsi="Times New Roman" w:cs="Times New Roman"/>
          <w:sz w:val="24"/>
          <w:szCs w:val="24"/>
        </w:rPr>
        <w:t>3</w:t>
      </w:r>
      <w:r w:rsidR="00374A2E">
        <w:rPr>
          <w:rFonts w:ascii="Times New Roman" w:hAnsi="Times New Roman" w:cs="Times New Roman"/>
          <w:sz w:val="24"/>
          <w:szCs w:val="24"/>
        </w:rPr>
        <w:t>73 63 09 wew.35</w:t>
      </w:r>
      <w:r w:rsidR="00681B38">
        <w:rPr>
          <w:rFonts w:ascii="Times New Roman" w:hAnsi="Times New Roman" w:cs="Times New Roman"/>
          <w:sz w:val="24"/>
          <w:szCs w:val="24"/>
        </w:rPr>
        <w:t>.</w:t>
      </w:r>
    </w:p>
    <w:sectPr w:rsidR="00757B37" w:rsidRPr="00757B37" w:rsidSect="007D5198">
      <w:pgSz w:w="11906" w:h="16838" w:code="9"/>
      <w:pgMar w:top="851" w:right="1418" w:bottom="1418" w:left="1418" w:header="709" w:footer="709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B1406F6"/>
    <w:multiLevelType w:val="hybridMultilevel"/>
    <w:tmpl w:val="806C5852"/>
    <w:lvl w:ilvl="0" w:tplc="6A8872A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BF766B1"/>
    <w:multiLevelType w:val="hybridMultilevel"/>
    <w:tmpl w:val="DA3CC4A2"/>
    <w:lvl w:ilvl="0" w:tplc="041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542543FD"/>
    <w:multiLevelType w:val="hybridMultilevel"/>
    <w:tmpl w:val="F3964A00"/>
    <w:lvl w:ilvl="0" w:tplc="6A8872A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F6A333F"/>
    <w:multiLevelType w:val="hybridMultilevel"/>
    <w:tmpl w:val="66CE5D64"/>
    <w:lvl w:ilvl="0" w:tplc="6A8872A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FB1587C"/>
    <w:multiLevelType w:val="hybridMultilevel"/>
    <w:tmpl w:val="B734F1E8"/>
    <w:lvl w:ilvl="0" w:tplc="6A8872A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025667613">
    <w:abstractNumId w:val="4"/>
  </w:num>
  <w:num w:numId="2" w16cid:durableId="807866332">
    <w:abstractNumId w:val="2"/>
  </w:num>
  <w:num w:numId="3" w16cid:durableId="1110663966">
    <w:abstractNumId w:val="3"/>
  </w:num>
  <w:num w:numId="4" w16cid:durableId="700472253">
    <w:abstractNumId w:val="1"/>
  </w:num>
  <w:num w:numId="5" w16cid:durableId="170028001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drawingGridHorizontalSpacing w:val="140"/>
  <w:drawingGridVerticalSpacing w:val="381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757B37"/>
    <w:rsid w:val="00195818"/>
    <w:rsid w:val="00320A01"/>
    <w:rsid w:val="00374A2E"/>
    <w:rsid w:val="00457FFB"/>
    <w:rsid w:val="00505BC8"/>
    <w:rsid w:val="00565FD9"/>
    <w:rsid w:val="00595C46"/>
    <w:rsid w:val="00655BFC"/>
    <w:rsid w:val="00665660"/>
    <w:rsid w:val="00681B38"/>
    <w:rsid w:val="00691BE9"/>
    <w:rsid w:val="00694825"/>
    <w:rsid w:val="006A6421"/>
    <w:rsid w:val="006E728E"/>
    <w:rsid w:val="006F0B6D"/>
    <w:rsid w:val="00757B37"/>
    <w:rsid w:val="00787AE3"/>
    <w:rsid w:val="007D5198"/>
    <w:rsid w:val="00845568"/>
    <w:rsid w:val="009E7804"/>
    <w:rsid w:val="00A25B42"/>
    <w:rsid w:val="00AC01EE"/>
    <w:rsid w:val="00C906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DB1F993"/>
  <w15:docId w15:val="{5CD57E91-842A-4907-A3C4-D02ABAA9233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757B3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290</TotalTime>
  <Pages>2</Pages>
  <Words>665</Words>
  <Characters>3993</Characters>
  <Application>Microsoft Office Word</Application>
  <DocSecurity>0</DocSecurity>
  <Lines>33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Dominika</dc:creator>
  <cp:lastModifiedBy>Kartarzyna Git</cp:lastModifiedBy>
  <cp:revision>12</cp:revision>
  <dcterms:created xsi:type="dcterms:W3CDTF">2019-05-10T06:50:00Z</dcterms:created>
  <dcterms:modified xsi:type="dcterms:W3CDTF">2023-05-15T11:35:00Z</dcterms:modified>
</cp:coreProperties>
</file>