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EF0" w:rsidRPr="00A64A2E" w:rsidRDefault="00892005" w:rsidP="00A64A2E">
      <w:pPr>
        <w:spacing w:after="0"/>
        <w:jc w:val="center"/>
        <w:rPr>
          <w:rFonts w:ascii="Calibri" w:hAnsi="Calibri" w:cs="Calibri"/>
          <w:b/>
          <w:sz w:val="24"/>
        </w:rPr>
      </w:pPr>
      <w:r w:rsidRPr="00A64A2E">
        <w:rPr>
          <w:rFonts w:ascii="Calibri" w:hAnsi="Calibri" w:cs="Calibri"/>
          <w:b/>
          <w:sz w:val="24"/>
        </w:rPr>
        <w:t xml:space="preserve">ZARZĄDZENIE NR  </w:t>
      </w:r>
      <w:r w:rsidR="00BA09EC" w:rsidRPr="00BA09EC">
        <w:rPr>
          <w:rFonts w:ascii="Calibri" w:hAnsi="Calibri" w:cs="Calibri"/>
          <w:b/>
          <w:color w:val="000000" w:themeColor="text1"/>
          <w:sz w:val="24"/>
        </w:rPr>
        <w:t>49</w:t>
      </w:r>
      <w:r w:rsidRPr="00A64A2E">
        <w:rPr>
          <w:rFonts w:ascii="Calibri" w:hAnsi="Calibri" w:cs="Calibri"/>
          <w:b/>
          <w:sz w:val="24"/>
        </w:rPr>
        <w:t>/2023</w:t>
      </w:r>
    </w:p>
    <w:p w:rsidR="00892005" w:rsidRPr="00A64A2E" w:rsidRDefault="00BA09EC" w:rsidP="00A64A2E">
      <w:pPr>
        <w:spacing w:after="0"/>
        <w:jc w:val="center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Burmistrza Barwic</w:t>
      </w:r>
    </w:p>
    <w:p w:rsidR="00892005" w:rsidRPr="00A64A2E" w:rsidRDefault="00892005" w:rsidP="00A64A2E">
      <w:pPr>
        <w:spacing w:after="0"/>
        <w:jc w:val="center"/>
        <w:rPr>
          <w:rFonts w:ascii="Calibri" w:hAnsi="Calibri" w:cs="Calibri"/>
          <w:b/>
          <w:sz w:val="24"/>
        </w:rPr>
      </w:pPr>
      <w:r w:rsidRPr="00A64A2E">
        <w:rPr>
          <w:rFonts w:ascii="Calibri" w:hAnsi="Calibri" w:cs="Calibri"/>
          <w:b/>
          <w:sz w:val="24"/>
        </w:rPr>
        <w:t xml:space="preserve">z dnia </w:t>
      </w:r>
      <w:r w:rsidR="00BA09EC">
        <w:rPr>
          <w:rFonts w:ascii="Calibri" w:hAnsi="Calibri" w:cs="Calibri"/>
          <w:b/>
          <w:sz w:val="24"/>
        </w:rPr>
        <w:t>11 maja</w:t>
      </w:r>
      <w:r w:rsidRPr="00A64A2E">
        <w:rPr>
          <w:rFonts w:ascii="Calibri" w:hAnsi="Calibri" w:cs="Calibri"/>
          <w:b/>
          <w:sz w:val="24"/>
        </w:rPr>
        <w:t xml:space="preserve"> 2023 r.</w:t>
      </w:r>
    </w:p>
    <w:p w:rsidR="00892005" w:rsidRPr="00A64A2E" w:rsidRDefault="00892005" w:rsidP="00A64A2E">
      <w:pPr>
        <w:spacing w:after="0"/>
        <w:jc w:val="center"/>
        <w:rPr>
          <w:rFonts w:ascii="Calibri" w:hAnsi="Calibri" w:cs="Calibri"/>
          <w:b/>
          <w:sz w:val="24"/>
        </w:rPr>
      </w:pPr>
    </w:p>
    <w:p w:rsidR="00892005" w:rsidRPr="00A64A2E" w:rsidRDefault="00892005" w:rsidP="00A64A2E">
      <w:pPr>
        <w:spacing w:after="0"/>
        <w:jc w:val="center"/>
        <w:rPr>
          <w:rFonts w:ascii="Calibri" w:hAnsi="Calibri" w:cs="Calibri"/>
          <w:b/>
          <w:sz w:val="24"/>
        </w:rPr>
      </w:pPr>
      <w:r w:rsidRPr="00A64A2E">
        <w:rPr>
          <w:rFonts w:ascii="Calibri" w:hAnsi="Calibri" w:cs="Calibri"/>
          <w:b/>
          <w:sz w:val="24"/>
        </w:rPr>
        <w:t>w sprawie przymusowego doprowadzenia osób do kwalifikacji wojskowej</w:t>
      </w:r>
    </w:p>
    <w:p w:rsidR="00892005" w:rsidRDefault="00892005" w:rsidP="00892005">
      <w:pPr>
        <w:spacing w:after="0"/>
        <w:rPr>
          <w:rFonts w:ascii="Calibri" w:hAnsi="Calibri" w:cs="Calibri"/>
          <w:sz w:val="24"/>
        </w:rPr>
      </w:pPr>
    </w:p>
    <w:p w:rsidR="00892005" w:rsidRDefault="00892005" w:rsidP="006B084E">
      <w:pPr>
        <w:spacing w:after="0"/>
        <w:ind w:firstLine="709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 xml:space="preserve">Na podstawie </w:t>
      </w:r>
      <w:r w:rsidR="007E287D">
        <w:rPr>
          <w:rFonts w:ascii="Calibri" w:hAnsi="Calibri" w:cs="Calibri"/>
          <w:sz w:val="24"/>
        </w:rPr>
        <w:t xml:space="preserve">art. 30 ust. 1 ustawy z dnia 8 marca 1990 r. o samorządzie gminnym </w:t>
      </w:r>
      <w:r w:rsidR="006B084E">
        <w:rPr>
          <w:rFonts w:ascii="Calibri" w:hAnsi="Calibri" w:cs="Calibri"/>
          <w:sz w:val="24"/>
        </w:rPr>
        <w:br/>
      </w:r>
      <w:r w:rsidR="007E287D">
        <w:rPr>
          <w:rFonts w:ascii="Calibri" w:hAnsi="Calibri" w:cs="Calibri"/>
          <w:sz w:val="24"/>
        </w:rPr>
        <w:t>(t.j Dz.U. z 2023 r. poz. 40), a</w:t>
      </w:r>
      <w:r>
        <w:rPr>
          <w:rFonts w:ascii="Calibri" w:hAnsi="Calibri" w:cs="Calibri"/>
          <w:sz w:val="24"/>
        </w:rPr>
        <w:t>rt. 59 ust. 8 ustawy z dni 11 marca 2022 r. o obronie Ojczyzny (t.j Dz.U. z 2022 r. poz. 2305 z późn. zm.)</w:t>
      </w:r>
      <w:r w:rsidR="007E287D">
        <w:rPr>
          <w:rFonts w:ascii="Calibri" w:hAnsi="Calibri" w:cs="Calibri"/>
          <w:sz w:val="24"/>
        </w:rPr>
        <w:t xml:space="preserve">, w związku z art. 14 ust. 2 ustawy z dnia 6 kwietnia 1990 r. </w:t>
      </w:r>
      <w:r w:rsidR="00A64A2E">
        <w:rPr>
          <w:rFonts w:ascii="Calibri" w:hAnsi="Calibri" w:cs="Calibri"/>
          <w:sz w:val="24"/>
        </w:rPr>
        <w:t xml:space="preserve">o policji </w:t>
      </w:r>
      <w:r w:rsidR="007E287D">
        <w:rPr>
          <w:rFonts w:ascii="Calibri" w:hAnsi="Calibri" w:cs="Calibri"/>
          <w:sz w:val="24"/>
        </w:rPr>
        <w:t>(t.j. Dz.U. z 2023 r. poz.171) oraz art. 20</w:t>
      </w:r>
      <w:r w:rsidR="00A64A2E">
        <w:rPr>
          <w:rFonts w:ascii="Calibri" w:hAnsi="Calibri" w:cs="Calibri"/>
          <w:sz w:val="24"/>
        </w:rPr>
        <w:t xml:space="preserve"> §1 pkt 2, </w:t>
      </w:r>
      <w:r>
        <w:rPr>
          <w:rFonts w:ascii="Calibri" w:hAnsi="Calibri" w:cs="Calibri"/>
          <w:sz w:val="24"/>
        </w:rPr>
        <w:t xml:space="preserve"> </w:t>
      </w:r>
      <w:r w:rsidR="00A64A2E">
        <w:rPr>
          <w:rFonts w:ascii="Calibri" w:hAnsi="Calibri" w:cs="Calibri"/>
          <w:sz w:val="24"/>
        </w:rPr>
        <w:t>art. 148 §1,</w:t>
      </w:r>
      <w:r w:rsidR="00A64A2E" w:rsidRPr="00A64A2E">
        <w:rPr>
          <w:rFonts w:ascii="Calibri" w:hAnsi="Calibri" w:cs="Calibri"/>
          <w:sz w:val="24"/>
        </w:rPr>
        <w:t xml:space="preserve"> </w:t>
      </w:r>
      <w:r w:rsidR="00A64A2E">
        <w:rPr>
          <w:rFonts w:ascii="Calibri" w:hAnsi="Calibri" w:cs="Calibri"/>
          <w:sz w:val="24"/>
        </w:rPr>
        <w:t xml:space="preserve">art. 150 §3 ustawy z dnia 17 czerwca 1966 r. o postępowaniu egzekucyjnym w administracji (t.j Dz.U. </w:t>
      </w:r>
      <w:r w:rsidR="006B084E">
        <w:rPr>
          <w:rFonts w:ascii="Calibri" w:hAnsi="Calibri" w:cs="Calibri"/>
          <w:sz w:val="24"/>
        </w:rPr>
        <w:br/>
      </w:r>
      <w:r w:rsidR="00A64A2E">
        <w:rPr>
          <w:rFonts w:ascii="Calibri" w:hAnsi="Calibri" w:cs="Calibri"/>
          <w:sz w:val="24"/>
        </w:rPr>
        <w:t xml:space="preserve">z 2022 r. poz. 479 z późn zm.) </w:t>
      </w:r>
      <w:r w:rsidR="00A64A2E">
        <w:rPr>
          <w:rFonts w:ascii="Calibri" w:hAnsi="Calibri" w:cs="Calibri"/>
          <w:b/>
          <w:sz w:val="24"/>
        </w:rPr>
        <w:t>zarządzam,</w:t>
      </w:r>
      <w:r w:rsidR="00A64A2E">
        <w:rPr>
          <w:rFonts w:ascii="Calibri" w:hAnsi="Calibri" w:cs="Calibri"/>
          <w:sz w:val="24"/>
        </w:rPr>
        <w:t xml:space="preserve"> co następuje:</w:t>
      </w:r>
    </w:p>
    <w:p w:rsidR="00A64A2E" w:rsidRDefault="00BA09EC" w:rsidP="006B084E">
      <w:pPr>
        <w:spacing w:before="240" w:after="0"/>
        <w:ind w:firstLine="709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§1.</w:t>
      </w:r>
      <w:r w:rsidR="00A64A2E">
        <w:rPr>
          <w:rFonts w:ascii="Calibri" w:hAnsi="Calibri" w:cs="Calibri"/>
          <w:sz w:val="24"/>
        </w:rPr>
        <w:t xml:space="preserve"> Zarządza się przymusowe doprowadzenie przez policję do kwalifikacji wojskowej tych osób, które w wyznaczonym terminie i miejscu mimo wezwania nie dopełniły obowiązku  stawienia się bez uzasadnionej przyczyny</w:t>
      </w:r>
      <w:r w:rsidR="00E237E5">
        <w:rPr>
          <w:rFonts w:ascii="Calibri" w:hAnsi="Calibri" w:cs="Calibri"/>
          <w:sz w:val="24"/>
        </w:rPr>
        <w:t>.</w:t>
      </w:r>
    </w:p>
    <w:p w:rsidR="00E237E5" w:rsidRDefault="00BA09EC" w:rsidP="006B084E">
      <w:pPr>
        <w:spacing w:before="120" w:after="0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1</w:t>
      </w:r>
      <w:r w:rsidR="00E237E5">
        <w:rPr>
          <w:rFonts w:ascii="Calibri" w:hAnsi="Calibri" w:cs="Calibri"/>
          <w:sz w:val="24"/>
        </w:rPr>
        <w:t xml:space="preserve">. Przymusowe doprowadzenie osób wezwanych do kwalifikacji wojskowej następuje </w:t>
      </w:r>
      <w:r w:rsidR="006B084E">
        <w:rPr>
          <w:rFonts w:ascii="Calibri" w:hAnsi="Calibri" w:cs="Calibri"/>
          <w:sz w:val="24"/>
        </w:rPr>
        <w:br/>
      </w:r>
      <w:r w:rsidR="00E237E5">
        <w:rPr>
          <w:rFonts w:ascii="Calibri" w:hAnsi="Calibri" w:cs="Calibri"/>
          <w:sz w:val="24"/>
        </w:rPr>
        <w:t>w trybie wyżej cytowanych przepisów o postępowaniu egzekucyjnym w administracji.</w:t>
      </w:r>
    </w:p>
    <w:p w:rsidR="00E237E5" w:rsidRDefault="00E237E5" w:rsidP="006B084E">
      <w:pPr>
        <w:spacing w:before="240" w:after="0"/>
        <w:ind w:firstLine="709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§2. Przymusowe doprowadzenie osób wezwanych do kwalifikacji wojskowej następować będzie na podstawie imiennego postanowienia w sprawie zastosowania  przymusu bezpośredniego stanowiącego jednocześnie tytuł wykonawczy. (</w:t>
      </w:r>
      <w:r w:rsidRPr="00E237E5">
        <w:rPr>
          <w:rFonts w:ascii="Calibri" w:hAnsi="Calibri" w:cs="Calibri"/>
          <w:i/>
          <w:sz w:val="24"/>
        </w:rPr>
        <w:t>wzór postanowienia – załącznik nr 1 do zarządzenia</w:t>
      </w:r>
      <w:r>
        <w:rPr>
          <w:rFonts w:ascii="Calibri" w:hAnsi="Calibri" w:cs="Calibri"/>
          <w:sz w:val="24"/>
        </w:rPr>
        <w:t>).</w:t>
      </w:r>
    </w:p>
    <w:p w:rsidR="00E237E5" w:rsidRDefault="00E237E5" w:rsidP="006B084E">
      <w:pPr>
        <w:spacing w:before="240" w:after="0"/>
        <w:ind w:firstLine="709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§</w:t>
      </w:r>
      <w:r w:rsidR="006B084E">
        <w:rPr>
          <w:rFonts w:ascii="Calibri" w:hAnsi="Calibri" w:cs="Calibri"/>
          <w:sz w:val="24"/>
        </w:rPr>
        <w:t>3</w:t>
      </w:r>
      <w:r>
        <w:rPr>
          <w:rFonts w:ascii="Calibri" w:hAnsi="Calibri" w:cs="Calibri"/>
          <w:sz w:val="24"/>
        </w:rPr>
        <w:t>. Zarządzenie wchodzi w życie z dniem podpisania</w:t>
      </w:r>
      <w:r w:rsidR="006B084E">
        <w:rPr>
          <w:rFonts w:ascii="Calibri" w:hAnsi="Calibri" w:cs="Calibri"/>
          <w:sz w:val="24"/>
        </w:rPr>
        <w:t>.</w:t>
      </w:r>
      <w:r>
        <w:rPr>
          <w:rFonts w:ascii="Calibri" w:hAnsi="Calibri" w:cs="Calibri"/>
          <w:sz w:val="24"/>
        </w:rPr>
        <w:t xml:space="preserve"> </w:t>
      </w: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</w:p>
    <w:p w:rsidR="00E237E5" w:rsidRDefault="00E237E5" w:rsidP="00E237E5">
      <w:pPr>
        <w:spacing w:before="240" w:after="0"/>
        <w:ind w:firstLine="709"/>
        <w:rPr>
          <w:rFonts w:ascii="Calibri" w:hAnsi="Calibri" w:cs="Calibri"/>
          <w:sz w:val="24"/>
        </w:rPr>
      </w:pPr>
      <w:bookmarkStart w:id="0" w:name="_GoBack"/>
      <w:bookmarkEnd w:id="0"/>
    </w:p>
    <w:sectPr w:rsidR="00E237E5" w:rsidSect="00AF2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005"/>
    <w:rsid w:val="001C2C17"/>
    <w:rsid w:val="00514CBE"/>
    <w:rsid w:val="006B084E"/>
    <w:rsid w:val="007E287D"/>
    <w:rsid w:val="00892005"/>
    <w:rsid w:val="00A64A2E"/>
    <w:rsid w:val="00AF2EF0"/>
    <w:rsid w:val="00BA09EC"/>
    <w:rsid w:val="00C41F82"/>
    <w:rsid w:val="00C77D31"/>
    <w:rsid w:val="00C8207A"/>
    <w:rsid w:val="00E2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4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Kryzys</dc:creator>
  <cp:lastModifiedBy>Zarządzanie K</cp:lastModifiedBy>
  <cp:revision>2</cp:revision>
  <dcterms:created xsi:type="dcterms:W3CDTF">2023-05-11T09:52:00Z</dcterms:created>
  <dcterms:modified xsi:type="dcterms:W3CDTF">2023-05-11T09:52:00Z</dcterms:modified>
</cp:coreProperties>
</file>