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847CBC">
      <w:pPr>
        <w:jc w:val="center"/>
        <w:rPr>
          <w:b/>
          <w:caps/>
        </w:rPr>
      </w:pPr>
      <w:r>
        <w:rPr>
          <w:b/>
          <w:caps/>
        </w:rPr>
        <w:t>Zarządzenie</w:t>
      </w:r>
      <w:r w:rsidRPr="009E5B6B">
        <w:rPr>
          <w:rFonts w:eastAsia="Agency FB"/>
          <w:b/>
          <w:caps/>
        </w:rPr>
        <w:t>Nr 28/2023</w:t>
      </w:r>
      <w:r>
        <w:rPr>
          <w:rFonts w:ascii="Agency FB" w:eastAsia="Agency FB" w:hAnsi="Agency FB" w:cs="Agency FB"/>
          <w:b/>
          <w:caps/>
        </w:rPr>
        <w:br/>
      </w:r>
      <w:r>
        <w:rPr>
          <w:b/>
          <w:caps/>
        </w:rPr>
        <w:t>Burmistrza Barwic</w:t>
      </w:r>
    </w:p>
    <w:p w:rsidR="00A77B3E" w:rsidRPr="00847CBC" w:rsidRDefault="00847CBC">
      <w:pPr>
        <w:spacing w:before="280" w:after="280"/>
        <w:jc w:val="center"/>
        <w:rPr>
          <w:b/>
          <w:caps/>
        </w:rPr>
      </w:pPr>
      <w:r w:rsidRPr="00847CBC">
        <w:rPr>
          <w:b/>
        </w:rPr>
        <w:t>z dnia 27 lutego 2023 r.</w:t>
      </w:r>
    </w:p>
    <w:p w:rsidR="00A77B3E" w:rsidRDefault="00847CBC">
      <w:pPr>
        <w:keepNext/>
        <w:spacing w:after="480"/>
        <w:jc w:val="center"/>
      </w:pPr>
      <w:r>
        <w:rPr>
          <w:b/>
        </w:rPr>
        <w:t xml:space="preserve">w sprawie zmiany </w:t>
      </w:r>
      <w:r>
        <w:rPr>
          <w:b/>
        </w:rPr>
        <w:t xml:space="preserve">Zarządzenia nr 294/2021 Burmistrza Barwic z dnia 3 września 2021 r. w sprawie </w:t>
      </w:r>
      <w:r>
        <w:rPr>
          <w:b/>
        </w:rPr>
        <w:t xml:space="preserve">przyjęcia Regulaminu udzielania wsparcia na wymianę kotłów i pieców w związku z dofinansowaniem projektu pt. ,,Ograniczenie zużycia energii finalnej dzięki </w:t>
      </w:r>
      <w:r>
        <w:rPr>
          <w:b/>
        </w:rPr>
        <w:t>modernizacji energetycznej budynków jednorodzinnych w Gminie Barwice" w ramach działania Regionalneg</w:t>
      </w:r>
      <w:r>
        <w:rPr>
          <w:b/>
        </w:rPr>
        <w:t>o Programu Operacyjnego Województwa Zachodniopomorskiego 2014-2020 - działanie 2.15 Termomodernizacja budynków jednorodzinnych - Zachodniopomorski Program Antysmogowy</w:t>
      </w:r>
    </w:p>
    <w:p w:rsidR="00847CBC" w:rsidRDefault="00847CBC" w:rsidP="00847CBC">
      <w:pPr>
        <w:keepLines/>
        <w:spacing w:before="120" w:after="120"/>
        <w:ind w:firstLine="227"/>
      </w:pPr>
      <w:r>
        <w:t>Na podstawie art. 30 ust. 1 ustawy z dnia 8 marca 1990 r. o samorządzie gminnym (Dz. U. z</w:t>
      </w:r>
      <w:r>
        <w:t> 2023 r. poz. 40) Burmistrz Barwic zarządza, co następuje:</w:t>
      </w:r>
    </w:p>
    <w:p w:rsidR="00A77B3E" w:rsidRDefault="00847CBC">
      <w:pPr>
        <w:keepLines/>
        <w:spacing w:before="120" w:after="120"/>
        <w:ind w:firstLine="340"/>
      </w:pPr>
      <w:r>
        <w:rPr>
          <w:b/>
        </w:rPr>
        <w:t>§ 1. </w:t>
      </w:r>
      <w:r>
        <w:t>W Załączniku do Zarządzenia nr 294/2021 Burmistrza Barwic z dnia 3 września 2021 r. w sprawie przyjęcia Regulaminu udzielania wsparcia na wymianę kotłów i pieców w związku z dofinansowaniem pr</w:t>
      </w:r>
      <w:r>
        <w:t>ojektu pt. ,,Ograniczenie zużycia energii finalnej dzięki modernizacji energetycznej budynków jednorodzinnych w Gminie Barwice" w ramach działania Regionalnego Programu Operacyjnego Województwa Zachodniopomorskiego 2014-2020 - działanie 2.15 Termomoderniza</w:t>
      </w:r>
      <w:r>
        <w:t>cja budynków jednorodzinnych - Zachodniopomorski Program Antysmogowy (tj. w regulaminie) wprowadza się następujące zmiany :</w:t>
      </w:r>
    </w:p>
    <w:p w:rsidR="00847CBC" w:rsidRDefault="00847CBC">
      <w:pPr>
        <w:keepLines/>
        <w:spacing w:before="120" w:after="120"/>
        <w:ind w:firstLine="340"/>
      </w:pPr>
    </w:p>
    <w:p w:rsidR="00A77B3E" w:rsidRDefault="00847CBC">
      <w:pPr>
        <w:keepLines/>
        <w:spacing w:before="120" w:after="120"/>
        <w:ind w:firstLine="340"/>
      </w:pPr>
      <w:r w:rsidRPr="00847CBC">
        <w:t>§ 8. </w:t>
      </w:r>
      <w:r w:rsidRPr="00847CBC">
        <w:t>pkt</w:t>
      </w:r>
      <w:r>
        <w:t>. 4 otrzymuje brzmienie : ,,Ostatecznym terminem składania zgłoszeń jest: 30.06.2023 r." .</w:t>
      </w:r>
    </w:p>
    <w:p w:rsidR="00847CBC" w:rsidRDefault="00847CBC">
      <w:pPr>
        <w:keepLines/>
        <w:spacing w:before="120" w:after="120"/>
        <w:ind w:firstLine="340"/>
      </w:pPr>
    </w:p>
    <w:p w:rsidR="00A77B3E" w:rsidRDefault="00847CBC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Pozostała treść zarządzenia </w:t>
      </w:r>
      <w:r>
        <w:t>nie ulega zmianie.</w:t>
      </w:r>
    </w:p>
    <w:p w:rsidR="00A77B3E" w:rsidRDefault="00847CBC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Burmistrzowi Barwic.</w:t>
      </w:r>
    </w:p>
    <w:p w:rsidR="00A77B3E" w:rsidRDefault="00847CBC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 w:rsidSect="00C66081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stylePaneFormatFilter w:val="3F01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847CBC"/>
    <w:rsid w:val="009E5B6B"/>
    <w:rsid w:val="00A77B3E"/>
    <w:rsid w:val="00C66081"/>
    <w:rsid w:val="00CA2A55"/>
    <w:rsid w:val="00EC0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66081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28/2023 z dnia 27 lutego 2023 r.</dc:title>
  <dc:subject>w sprawie zmiany Zarządzenia nr 397/2022 Burmistrza Barwic z^dnia 29^czerwca 2022^r.  w^sprawie zmiany Zarządzenia nr 294/2021 Burmistrza Barwic z^dnia 3^września 2021^r. w^sprawie przyjęcia Regulaminu udzielania wsparcia na wymianę kotłów i^pieców w^związku z^dofinansowaniem projektu pt. ,,Ograniczenie zużycia energii finalnej dzięki
modernizacji energetycznej budynków jednorodzinnych w^Gminie Barwice" w^ramach działania Regionalnego Programu Operacyjnego Województwa Zachodniopomorskiego 2014-2020 - działanie 2.15 Termomodernizacja budynków jednorodzinnych - Zachodniopomorski Program Antysmogowy</dc:subject>
  <dc:creator>AleksandraKuśmierek</dc:creator>
  <cp:lastModifiedBy>adwok</cp:lastModifiedBy>
  <cp:revision>2</cp:revision>
  <dcterms:created xsi:type="dcterms:W3CDTF">2023-02-27T12:59:00Z</dcterms:created>
  <dcterms:modified xsi:type="dcterms:W3CDTF">2023-02-27T12:59:00Z</dcterms:modified>
  <cp:category>Akt prawny</cp:category>
</cp:coreProperties>
</file>