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1D907" w14:textId="318895BB" w:rsidR="00E511FE" w:rsidRPr="0097448C" w:rsidRDefault="00FB57FB" w:rsidP="000C46E3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</w:pPr>
      <w:r w:rsidRPr="00A639B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Zarządzenie nr </w:t>
      </w:r>
      <w:r w:rsidR="000C46E3"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  <w:t>12</w:t>
      </w:r>
      <w:r w:rsidRPr="00A639B3">
        <w:rPr>
          <w:rFonts w:ascii="Times New Roman" w:hAnsi="Times New Roman" w:cs="Times New Roman"/>
          <w:b/>
          <w:bCs/>
          <w:color w:val="auto"/>
          <w:sz w:val="24"/>
          <w:szCs w:val="24"/>
          <w:lang w:val="ru-RU" w:eastAsia="ru-RU" w:bidi="ru-RU"/>
        </w:rPr>
        <w:t>/202</w:t>
      </w:r>
      <w:r w:rsidR="0097448C"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  <w:t>3</w:t>
      </w:r>
    </w:p>
    <w:p w14:paraId="472FAD38" w14:textId="77777777" w:rsidR="00E511FE" w:rsidRPr="00A639B3" w:rsidRDefault="00FB57FB" w:rsidP="000C46E3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639B3">
        <w:rPr>
          <w:rFonts w:ascii="Times New Roman" w:hAnsi="Times New Roman" w:cs="Times New Roman"/>
          <w:b/>
          <w:bCs/>
          <w:color w:val="auto"/>
          <w:sz w:val="24"/>
          <w:szCs w:val="24"/>
        </w:rPr>
        <w:t>Burmistrza Barwic</w:t>
      </w:r>
    </w:p>
    <w:p w14:paraId="0B1528B8" w14:textId="0716DAAD" w:rsidR="00A63744" w:rsidRPr="00A639B3" w:rsidRDefault="00FB57FB" w:rsidP="000C46E3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639B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z dnia </w:t>
      </w:r>
      <w:r w:rsidR="00D26D1A">
        <w:rPr>
          <w:rFonts w:ascii="Times New Roman" w:hAnsi="Times New Roman" w:cs="Times New Roman"/>
          <w:b/>
          <w:bCs/>
          <w:color w:val="auto"/>
          <w:sz w:val="24"/>
          <w:szCs w:val="24"/>
        </w:rPr>
        <w:t>31 stycznia</w:t>
      </w:r>
      <w:r w:rsidRPr="00A639B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202</w:t>
      </w:r>
      <w:r w:rsidR="0097448C">
        <w:rPr>
          <w:rFonts w:ascii="Times New Roman" w:hAnsi="Times New Roman" w:cs="Times New Roman"/>
          <w:b/>
          <w:bCs/>
          <w:color w:val="auto"/>
          <w:sz w:val="24"/>
          <w:szCs w:val="24"/>
        </w:rPr>
        <w:t>3</w:t>
      </w:r>
      <w:r w:rsidRPr="00A639B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roku</w:t>
      </w:r>
    </w:p>
    <w:p w14:paraId="45C7D97C" w14:textId="77777777" w:rsidR="00E511FE" w:rsidRPr="00A639B3" w:rsidRDefault="00E511FE" w:rsidP="000C46E3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095E2CB5" w14:textId="77777777" w:rsidR="00A639B3" w:rsidRDefault="00FB57FB" w:rsidP="000C46E3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639B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w sprawie administrowania oraz utrzymania cmentarzy komunalnych </w:t>
      </w:r>
    </w:p>
    <w:p w14:paraId="5B31B6F7" w14:textId="156611F7" w:rsidR="00A63744" w:rsidRPr="00A639B3" w:rsidRDefault="00FB57FB" w:rsidP="000C46E3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639B3">
        <w:rPr>
          <w:rFonts w:ascii="Times New Roman" w:hAnsi="Times New Roman" w:cs="Times New Roman"/>
          <w:b/>
          <w:bCs/>
          <w:color w:val="auto"/>
          <w:sz w:val="24"/>
          <w:szCs w:val="24"/>
        </w:rPr>
        <w:t>w</w:t>
      </w:r>
      <w:r w:rsidR="00A639B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A639B3">
        <w:rPr>
          <w:rFonts w:ascii="Times New Roman" w:hAnsi="Times New Roman" w:cs="Times New Roman"/>
          <w:b/>
          <w:bCs/>
          <w:color w:val="auto"/>
          <w:sz w:val="24"/>
          <w:szCs w:val="24"/>
        </w:rPr>
        <w:t>miejscowościach:</w:t>
      </w:r>
      <w:r w:rsidR="00A639B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A639B3">
        <w:rPr>
          <w:rFonts w:ascii="Times New Roman" w:hAnsi="Times New Roman" w:cs="Times New Roman"/>
          <w:b/>
          <w:bCs/>
          <w:color w:val="auto"/>
          <w:sz w:val="24"/>
          <w:szCs w:val="24"/>
        </w:rPr>
        <w:t>Barwice, Polne i Stary Chwalim</w:t>
      </w:r>
    </w:p>
    <w:p w14:paraId="1D45016B" w14:textId="77777777" w:rsidR="00E511FE" w:rsidRDefault="00E511FE" w:rsidP="000C46E3">
      <w:pPr>
        <w:pStyle w:val="Teksttreci40"/>
        <w:shd w:val="clear" w:color="auto" w:fill="auto"/>
        <w:spacing w:before="0" w:line="276" w:lineRule="auto"/>
        <w:ind w:left="20" w:right="20"/>
        <w:rPr>
          <w:sz w:val="22"/>
          <w:szCs w:val="22"/>
        </w:rPr>
      </w:pPr>
    </w:p>
    <w:p w14:paraId="7B54179F" w14:textId="36690B68" w:rsidR="00A63744" w:rsidRDefault="00FB57FB" w:rsidP="000C46E3">
      <w:pPr>
        <w:pStyle w:val="Nagwek2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639B3">
        <w:rPr>
          <w:rFonts w:ascii="Times New Roman" w:hAnsi="Times New Roman" w:cs="Times New Roman"/>
          <w:color w:val="auto"/>
          <w:sz w:val="24"/>
          <w:szCs w:val="24"/>
        </w:rPr>
        <w:t xml:space="preserve">Na podstawie art.7 ust.1 pkt. 13 oraz art. 30 ust. 1 ustawy z dnia 8 marca 1990 r. o samorządzie gminnym </w:t>
      </w:r>
      <w:r w:rsidR="009A5C16" w:rsidRPr="00196F8F">
        <w:rPr>
          <w:rFonts w:ascii="Times New Roman" w:hAnsi="Times New Roman" w:cs="Times New Roman"/>
          <w:color w:val="auto"/>
          <w:sz w:val="24"/>
          <w:szCs w:val="24"/>
        </w:rPr>
        <w:t>(t.j. Dz.U. z 202</w:t>
      </w:r>
      <w:r w:rsidR="009A5C16">
        <w:rPr>
          <w:rFonts w:ascii="Times New Roman" w:hAnsi="Times New Roman" w:cs="Times New Roman"/>
          <w:color w:val="auto"/>
          <w:sz w:val="24"/>
          <w:szCs w:val="24"/>
        </w:rPr>
        <w:t>3</w:t>
      </w:r>
      <w:r w:rsidR="009A5C16" w:rsidRPr="00196F8F">
        <w:rPr>
          <w:rFonts w:ascii="Times New Roman" w:hAnsi="Times New Roman" w:cs="Times New Roman"/>
          <w:color w:val="auto"/>
          <w:sz w:val="24"/>
          <w:szCs w:val="24"/>
        </w:rPr>
        <w:t xml:space="preserve"> r. poz. </w:t>
      </w:r>
      <w:r w:rsidR="009A5C16">
        <w:rPr>
          <w:rFonts w:ascii="Times New Roman" w:hAnsi="Times New Roman" w:cs="Times New Roman"/>
          <w:color w:val="auto"/>
          <w:sz w:val="24"/>
          <w:szCs w:val="24"/>
        </w:rPr>
        <w:t>40</w:t>
      </w:r>
      <w:r w:rsidR="009A5C16" w:rsidRPr="00196F8F">
        <w:rPr>
          <w:rFonts w:ascii="Times New Roman" w:hAnsi="Times New Roman" w:cs="Times New Roman"/>
          <w:color w:val="auto"/>
          <w:sz w:val="24"/>
          <w:szCs w:val="24"/>
        </w:rPr>
        <w:t>)</w:t>
      </w:r>
      <w:r w:rsidRPr="00A639B3">
        <w:rPr>
          <w:rFonts w:ascii="Times New Roman" w:hAnsi="Times New Roman" w:cs="Times New Roman"/>
          <w:color w:val="auto"/>
          <w:sz w:val="24"/>
          <w:szCs w:val="24"/>
        </w:rPr>
        <w:t>, art. 3 ust.2 pkt. 1 i 11 i art. 5 ust. 5 ustawy z dnia 13 września 1996 r. o utrzymaniu porządku i czystości w gminach (t.j. Dz.U.</w:t>
      </w:r>
      <w:r w:rsidR="0097448C" w:rsidRPr="0097448C">
        <w:rPr>
          <w:rFonts w:ascii="Times New Roman" w:hAnsi="Times New Roman" w:cs="Times New Roman"/>
          <w:color w:val="auto"/>
          <w:sz w:val="24"/>
          <w:szCs w:val="24"/>
        </w:rPr>
        <w:t xml:space="preserve"> z 2022 r. poz. 2519</w:t>
      </w:r>
      <w:r w:rsidRPr="00A639B3">
        <w:rPr>
          <w:rFonts w:ascii="Times New Roman" w:hAnsi="Times New Roman" w:cs="Times New Roman"/>
          <w:color w:val="auto"/>
          <w:sz w:val="24"/>
          <w:szCs w:val="24"/>
        </w:rPr>
        <w:t>) oraz art.2 ustawy z dnia 20 grudnia 1996 r. o gospodarce komunalnej (t.j. Dz.U. z 2021 r. poz. 679) zarządzam, co następuje :</w:t>
      </w:r>
    </w:p>
    <w:p w14:paraId="7A113D88" w14:textId="77777777" w:rsidR="00A639B3" w:rsidRPr="0097448C" w:rsidRDefault="00A639B3" w:rsidP="000C46E3">
      <w:pPr>
        <w:spacing w:line="276" w:lineRule="auto"/>
        <w:rPr>
          <w:b/>
          <w:bCs/>
        </w:rPr>
      </w:pPr>
    </w:p>
    <w:p w14:paraId="641B1FFA" w14:textId="78F19B13" w:rsidR="00A63744" w:rsidRPr="0097448C" w:rsidRDefault="00FB57FB" w:rsidP="000C46E3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0" w:name="bookmark0"/>
      <w:r w:rsidRPr="0097448C">
        <w:rPr>
          <w:rFonts w:ascii="Times New Roman" w:hAnsi="Times New Roman" w:cs="Times New Roman"/>
          <w:b/>
          <w:bCs/>
          <w:color w:val="auto"/>
          <w:sz w:val="24"/>
          <w:szCs w:val="24"/>
        </w:rPr>
        <w:t>§</w:t>
      </w:r>
      <w:bookmarkEnd w:id="0"/>
      <w:r w:rsidR="0097448C" w:rsidRPr="0097448C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A639B3" w:rsidRPr="0097448C">
        <w:rPr>
          <w:rFonts w:ascii="Times New Roman" w:hAnsi="Times New Roman" w:cs="Times New Roman"/>
          <w:b/>
          <w:bCs/>
          <w:color w:val="auto"/>
          <w:sz w:val="24"/>
          <w:szCs w:val="24"/>
        </w:rPr>
        <w:t>1.</w:t>
      </w:r>
    </w:p>
    <w:p w14:paraId="7FA6A557" w14:textId="53AD149A" w:rsidR="00A63744" w:rsidRDefault="00FB57FB" w:rsidP="000C46E3">
      <w:pPr>
        <w:pStyle w:val="Nagwek2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26D1A">
        <w:rPr>
          <w:rFonts w:ascii="Times New Roman" w:hAnsi="Times New Roman" w:cs="Times New Roman"/>
          <w:color w:val="auto"/>
          <w:sz w:val="24"/>
          <w:szCs w:val="24"/>
        </w:rPr>
        <w:t xml:space="preserve">Postanawiam powierzyć „Zakładowi Gospodarki Mieszkaniowej” Sp. z o. o. z siedzibą </w:t>
      </w:r>
      <w:r w:rsidR="0097448C" w:rsidRPr="00D26D1A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</w:t>
      </w:r>
      <w:r w:rsidRPr="00D26D1A">
        <w:rPr>
          <w:rFonts w:ascii="Times New Roman" w:hAnsi="Times New Roman" w:cs="Times New Roman"/>
          <w:color w:val="auto"/>
          <w:sz w:val="24"/>
          <w:szCs w:val="24"/>
        </w:rPr>
        <w:t>w Barwicach, wpisanej w Sądzie Rejonowym w Koszalinie IX Wydziale KRS do Rejestru Przedsiębiorców Krajowego Rejestru Sądowego pod numerem 0000117513, o kapitale zakładowym wynoszącym 612 500 zł, w którym wszystkie udziały posiada Gmina Barwice, administrowanie oraz utrzymanie cmentarzy komunalnych w miejscowościach: Barwice, Polne, Stary Chwalim w okresie od</w:t>
      </w:r>
      <w:r w:rsidR="00A36207" w:rsidRPr="00D26D1A">
        <w:rPr>
          <w:rFonts w:ascii="Times New Roman" w:hAnsi="Times New Roman" w:cs="Times New Roman"/>
          <w:color w:val="auto"/>
          <w:sz w:val="24"/>
          <w:szCs w:val="24"/>
        </w:rPr>
        <w:t xml:space="preserve"> 1 lutego 2023 roku do 31 grudnia 2023 roku.</w:t>
      </w:r>
    </w:p>
    <w:p w14:paraId="599C1B15" w14:textId="77777777" w:rsidR="00A639B3" w:rsidRPr="00A639B3" w:rsidRDefault="00A639B3" w:rsidP="000C46E3">
      <w:pPr>
        <w:spacing w:line="276" w:lineRule="auto"/>
      </w:pPr>
    </w:p>
    <w:p w14:paraId="3721ED8C" w14:textId="25DB0DCC" w:rsidR="00A63744" w:rsidRPr="0097448C" w:rsidRDefault="00FB57FB" w:rsidP="000C46E3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1" w:name="bookmark1"/>
      <w:r w:rsidRPr="0097448C">
        <w:rPr>
          <w:rFonts w:ascii="Times New Roman" w:hAnsi="Times New Roman" w:cs="Times New Roman"/>
          <w:b/>
          <w:bCs/>
          <w:color w:val="auto"/>
          <w:sz w:val="24"/>
          <w:szCs w:val="24"/>
        </w:rPr>
        <w:t>§</w:t>
      </w:r>
      <w:r w:rsidR="0097448C" w:rsidRPr="0097448C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97448C">
        <w:rPr>
          <w:rStyle w:val="Nagwek1LucidaSansUnicode105ptBezpogrubienia"/>
          <w:rFonts w:ascii="Times New Roman" w:hAnsi="Times New Roman" w:cs="Times New Roman"/>
          <w:color w:val="auto"/>
          <w:sz w:val="24"/>
          <w:szCs w:val="24"/>
        </w:rPr>
        <w:t>2</w:t>
      </w:r>
      <w:r w:rsidRPr="0097448C">
        <w:rPr>
          <w:rFonts w:ascii="Times New Roman" w:hAnsi="Times New Roman" w:cs="Times New Roman"/>
          <w:b/>
          <w:bCs/>
          <w:color w:val="auto"/>
          <w:sz w:val="24"/>
          <w:szCs w:val="24"/>
        </w:rPr>
        <w:t>.</w:t>
      </w:r>
      <w:bookmarkEnd w:id="1"/>
    </w:p>
    <w:p w14:paraId="2BA2DFEA" w14:textId="54C7C88C" w:rsidR="00A63744" w:rsidRDefault="00FB57FB" w:rsidP="000C46E3">
      <w:pPr>
        <w:pStyle w:val="Nagwek2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639B3">
        <w:rPr>
          <w:rFonts w:ascii="Times New Roman" w:hAnsi="Times New Roman" w:cs="Times New Roman"/>
          <w:color w:val="auto"/>
          <w:sz w:val="24"/>
          <w:szCs w:val="24"/>
        </w:rPr>
        <w:t>Zakres administrowania i utrzymania cmentarzy, o których mowa w §1, określa załącznik do niniejszego zarządzenia.</w:t>
      </w:r>
    </w:p>
    <w:p w14:paraId="0F658D7C" w14:textId="77777777" w:rsidR="00A639B3" w:rsidRPr="00A639B3" w:rsidRDefault="00A639B3" w:rsidP="000C46E3">
      <w:pPr>
        <w:spacing w:line="276" w:lineRule="auto"/>
      </w:pPr>
    </w:p>
    <w:p w14:paraId="2274D57F" w14:textId="7BF20173" w:rsidR="00A63744" w:rsidRPr="003B0FC2" w:rsidRDefault="00FB57FB" w:rsidP="000C46E3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2" w:name="bookmark2"/>
      <w:r w:rsidRPr="003B0FC2">
        <w:rPr>
          <w:rFonts w:ascii="Times New Roman" w:hAnsi="Times New Roman" w:cs="Times New Roman"/>
          <w:b/>
          <w:bCs/>
          <w:color w:val="auto"/>
          <w:sz w:val="24"/>
          <w:szCs w:val="24"/>
        </w:rPr>
        <w:t>§</w:t>
      </w:r>
      <w:r w:rsidR="003B0FC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3B0FC2">
        <w:rPr>
          <w:rStyle w:val="Nagwek12Arial105ptBezpogrubienia"/>
          <w:rFonts w:ascii="Times New Roman" w:hAnsi="Times New Roman" w:cs="Times New Roman"/>
          <w:color w:val="auto"/>
          <w:sz w:val="24"/>
          <w:szCs w:val="24"/>
        </w:rPr>
        <w:t>3</w:t>
      </w:r>
      <w:bookmarkEnd w:id="2"/>
      <w:r w:rsidR="003B0FC2">
        <w:rPr>
          <w:rFonts w:ascii="Times New Roman" w:hAnsi="Times New Roman" w:cs="Times New Roman"/>
          <w:b/>
          <w:bCs/>
          <w:color w:val="auto"/>
          <w:sz w:val="24"/>
          <w:szCs w:val="24"/>
        </w:rPr>
        <w:t>.</w:t>
      </w:r>
    </w:p>
    <w:p w14:paraId="772F3988" w14:textId="29121093" w:rsidR="00A63744" w:rsidRDefault="00FB57FB" w:rsidP="000C46E3">
      <w:pPr>
        <w:pStyle w:val="Nagwek2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639B3">
        <w:rPr>
          <w:rFonts w:ascii="Times New Roman" w:hAnsi="Times New Roman" w:cs="Times New Roman"/>
          <w:color w:val="auto"/>
          <w:sz w:val="24"/>
          <w:szCs w:val="24"/>
        </w:rPr>
        <w:t>Gmina Barwice pokryje koszty realizacji zadania, wyszczególnionego w §</w:t>
      </w:r>
      <w:r w:rsidR="003B0FC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A639B3">
        <w:rPr>
          <w:rFonts w:ascii="Times New Roman" w:hAnsi="Times New Roman" w:cs="Times New Roman"/>
          <w:color w:val="auto"/>
          <w:sz w:val="24"/>
          <w:szCs w:val="24"/>
        </w:rPr>
        <w:t>1, poprzez wniesienie dopłat do spółki, w wysokości ustalonej uchwałą Zgromadzenia Wspólników „Zakładu Gospodarki Mieszkaniowej” Sp. z o. o. w Barwicach.</w:t>
      </w:r>
    </w:p>
    <w:p w14:paraId="5FBD43EC" w14:textId="77777777" w:rsidR="00A639B3" w:rsidRPr="00A639B3" w:rsidRDefault="00A639B3" w:rsidP="000C46E3">
      <w:pPr>
        <w:spacing w:line="276" w:lineRule="auto"/>
      </w:pPr>
    </w:p>
    <w:p w14:paraId="69BF12C9" w14:textId="27C4D91B" w:rsidR="00A63744" w:rsidRPr="003B0FC2" w:rsidRDefault="00FB57FB" w:rsidP="000C46E3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3" w:name="bookmark3"/>
      <w:r w:rsidRPr="003B0FC2">
        <w:rPr>
          <w:rFonts w:ascii="Times New Roman" w:hAnsi="Times New Roman" w:cs="Times New Roman"/>
          <w:b/>
          <w:bCs/>
          <w:color w:val="auto"/>
          <w:sz w:val="24"/>
          <w:szCs w:val="24"/>
        </w:rPr>
        <w:t>§</w:t>
      </w:r>
      <w:r w:rsidR="00997F41" w:rsidRPr="003B0FC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3B0FC2">
        <w:rPr>
          <w:rFonts w:ascii="Times New Roman" w:hAnsi="Times New Roman" w:cs="Times New Roman"/>
          <w:b/>
          <w:bCs/>
          <w:color w:val="auto"/>
          <w:sz w:val="24"/>
          <w:szCs w:val="24"/>
        </w:rPr>
        <w:t>4</w:t>
      </w:r>
      <w:r w:rsidRPr="003B0FC2">
        <w:rPr>
          <w:rFonts w:ascii="Times New Roman" w:hAnsi="Times New Roman" w:cs="Times New Roman"/>
          <w:b/>
          <w:bCs/>
          <w:color w:val="auto"/>
          <w:sz w:val="24"/>
          <w:szCs w:val="24"/>
        </w:rPr>
        <w:t>.</w:t>
      </w:r>
      <w:bookmarkEnd w:id="3"/>
    </w:p>
    <w:p w14:paraId="62EB60EF" w14:textId="1A28AE2D" w:rsidR="00E511FE" w:rsidRPr="000C46E3" w:rsidRDefault="00FB57FB" w:rsidP="000C46E3">
      <w:pPr>
        <w:pStyle w:val="Nagwek2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639B3">
        <w:rPr>
          <w:rFonts w:ascii="Times New Roman" w:hAnsi="Times New Roman" w:cs="Times New Roman"/>
          <w:color w:val="auto"/>
          <w:sz w:val="24"/>
          <w:szCs w:val="24"/>
        </w:rPr>
        <w:t>Zarządzenie wchodzi w życie z dniem podpisania i podlega ogłoszeniu na tablicy Urzędu Miejskiego w Barwicach.</w:t>
      </w:r>
    </w:p>
    <w:p w14:paraId="23F24F67" w14:textId="77777777" w:rsidR="00D26D1A" w:rsidRDefault="00D26D1A" w:rsidP="00D26D1A">
      <w:pPr>
        <w:ind w:firstLine="666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Zastępca Burmistrza</w:t>
      </w:r>
    </w:p>
    <w:p w14:paraId="75042451" w14:textId="5C0CF9AB" w:rsidR="00D26D1A" w:rsidRDefault="00D26D1A" w:rsidP="000C46E3">
      <w:pPr>
        <w:ind w:left="5672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inż. Robert Zborowski</w:t>
      </w:r>
    </w:p>
    <w:p w14:paraId="78D2EA9C" w14:textId="4E7F6C8A" w:rsidR="000C46E3" w:rsidRDefault="000C46E3" w:rsidP="000C46E3">
      <w:pPr>
        <w:ind w:left="5672" w:firstLine="709"/>
        <w:jc w:val="both"/>
        <w:rPr>
          <w:rFonts w:ascii="Times New Roman" w:hAnsi="Times New Roman" w:cs="Times New Roman"/>
        </w:rPr>
      </w:pPr>
    </w:p>
    <w:p w14:paraId="0973CC5E" w14:textId="3A73EAA5" w:rsidR="000C46E3" w:rsidRDefault="000C46E3" w:rsidP="000C46E3">
      <w:pPr>
        <w:ind w:left="5672" w:firstLine="709"/>
        <w:jc w:val="both"/>
        <w:rPr>
          <w:rFonts w:ascii="Times New Roman" w:hAnsi="Times New Roman" w:cs="Times New Roman"/>
        </w:rPr>
      </w:pPr>
    </w:p>
    <w:p w14:paraId="0BFD9423" w14:textId="77777777" w:rsidR="000C46E3" w:rsidRPr="000C46E3" w:rsidRDefault="000C46E3" w:rsidP="000C46E3">
      <w:pPr>
        <w:ind w:left="5672" w:firstLine="709"/>
        <w:jc w:val="both"/>
        <w:rPr>
          <w:rFonts w:ascii="Times New Roman" w:hAnsi="Times New Roman" w:cs="Times New Roman"/>
        </w:rPr>
      </w:pPr>
    </w:p>
    <w:p w14:paraId="3A6E840C" w14:textId="77777777" w:rsidR="000C46E3" w:rsidRDefault="000C46E3" w:rsidP="00D26D1A">
      <w:pPr>
        <w:pStyle w:val="Bezodstpw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E44BF39" w14:textId="77777777" w:rsidR="000C46E3" w:rsidRDefault="000C46E3" w:rsidP="00D26D1A">
      <w:pPr>
        <w:pStyle w:val="Bezodstpw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F9D5282" w14:textId="77777777" w:rsidR="000C46E3" w:rsidRDefault="000C46E3" w:rsidP="00D26D1A">
      <w:pPr>
        <w:pStyle w:val="Bezodstpw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223E3ED" w14:textId="6669F883" w:rsidR="00D26D1A" w:rsidRPr="00BE332A" w:rsidRDefault="00D26D1A" w:rsidP="00D26D1A">
      <w:pPr>
        <w:pStyle w:val="Bezodstpw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  <w:lang w:val="ru-RU" w:eastAsia="ru-RU" w:bidi="ru-RU"/>
        </w:rPr>
      </w:pPr>
      <w:r w:rsidRPr="00BE332A">
        <w:rPr>
          <w:rFonts w:ascii="Times New Roman" w:hAnsi="Times New Roman" w:cs="Times New Roman"/>
          <w:sz w:val="24"/>
          <w:szCs w:val="24"/>
        </w:rPr>
        <w:lastRenderedPageBreak/>
        <w:t xml:space="preserve">Załącznik do Zarządzenia nr </w:t>
      </w:r>
      <w:r w:rsidR="00420CA4">
        <w:rPr>
          <w:rFonts w:ascii="Times New Roman" w:hAnsi="Times New Roman" w:cs="Times New Roman"/>
          <w:sz w:val="24"/>
          <w:szCs w:val="24"/>
          <w:lang w:eastAsia="ru-RU" w:bidi="ru-RU"/>
        </w:rPr>
        <w:t>12</w:t>
      </w:r>
      <w:r w:rsidRPr="00BE332A">
        <w:rPr>
          <w:rFonts w:ascii="Times New Roman" w:hAnsi="Times New Roman" w:cs="Times New Roman"/>
          <w:sz w:val="24"/>
          <w:szCs w:val="24"/>
          <w:lang w:val="ru-RU" w:eastAsia="ru-RU" w:bidi="ru-RU"/>
        </w:rPr>
        <w:t>/202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3</w:t>
      </w:r>
      <w:r w:rsidRPr="00BE332A">
        <w:rPr>
          <w:rFonts w:ascii="Times New Roman" w:hAnsi="Times New Roman" w:cs="Times New Roman"/>
          <w:sz w:val="24"/>
          <w:szCs w:val="24"/>
          <w:lang w:val="ru-RU" w:eastAsia="ru-RU" w:bidi="ru-RU"/>
        </w:rPr>
        <w:t xml:space="preserve"> </w:t>
      </w:r>
    </w:p>
    <w:p w14:paraId="65EBE917" w14:textId="77777777" w:rsidR="00D26D1A" w:rsidRPr="00BE332A" w:rsidRDefault="00D26D1A" w:rsidP="00D26D1A">
      <w:pPr>
        <w:pStyle w:val="Bezodstpw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  <w:lang w:val="ru-RU" w:eastAsia="ru-RU" w:bidi="ru-RU"/>
        </w:rPr>
      </w:pPr>
      <w:r w:rsidRPr="00BE332A">
        <w:rPr>
          <w:rFonts w:ascii="Times New Roman" w:hAnsi="Times New Roman" w:cs="Times New Roman"/>
          <w:sz w:val="24"/>
          <w:szCs w:val="24"/>
        </w:rPr>
        <w:t xml:space="preserve">Burmistrza Barwic z dnia </w:t>
      </w:r>
      <w:r>
        <w:rPr>
          <w:rFonts w:ascii="Times New Roman" w:hAnsi="Times New Roman" w:cs="Times New Roman"/>
          <w:sz w:val="24"/>
          <w:szCs w:val="24"/>
        </w:rPr>
        <w:t>31 stycznia</w:t>
      </w:r>
      <w:r w:rsidRPr="00BE332A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BE332A">
        <w:rPr>
          <w:rFonts w:ascii="Times New Roman" w:hAnsi="Times New Roman" w:cs="Times New Roman"/>
          <w:sz w:val="24"/>
          <w:szCs w:val="24"/>
        </w:rPr>
        <w:t xml:space="preserve"> roku</w:t>
      </w:r>
      <w:bookmarkStart w:id="4" w:name="bookmark4"/>
    </w:p>
    <w:p w14:paraId="265A0A13" w14:textId="77777777" w:rsidR="00D26D1A" w:rsidRDefault="00D26D1A" w:rsidP="00D26D1A">
      <w:pPr>
        <w:pStyle w:val="Teksttreci70"/>
        <w:shd w:val="clear" w:color="auto" w:fill="auto"/>
        <w:spacing w:before="0" w:after="364" w:line="200" w:lineRule="exact"/>
        <w:ind w:left="300"/>
        <w:rPr>
          <w:sz w:val="22"/>
          <w:szCs w:val="22"/>
        </w:rPr>
      </w:pPr>
    </w:p>
    <w:p w14:paraId="674131E6" w14:textId="77777777" w:rsidR="00D26D1A" w:rsidRDefault="00D26D1A" w:rsidP="00D26D1A">
      <w:pPr>
        <w:pStyle w:val="Teksttreci70"/>
        <w:shd w:val="clear" w:color="auto" w:fill="auto"/>
        <w:spacing w:before="0" w:after="364" w:line="276" w:lineRule="auto"/>
        <w:ind w:left="300"/>
        <w:rPr>
          <w:sz w:val="24"/>
          <w:szCs w:val="24"/>
        </w:rPr>
      </w:pPr>
      <w:r w:rsidRPr="0073478C">
        <w:rPr>
          <w:sz w:val="24"/>
          <w:szCs w:val="24"/>
        </w:rPr>
        <w:t>Zakres administrowania i utrzymania cmentarzy komunalnych</w:t>
      </w:r>
      <w:bookmarkEnd w:id="4"/>
    </w:p>
    <w:p w14:paraId="4B242AD5" w14:textId="77777777" w:rsidR="00D26D1A" w:rsidRPr="00BE332A" w:rsidRDefault="00D26D1A" w:rsidP="00D26D1A">
      <w:pPr>
        <w:pStyle w:val="Bezodstpw"/>
        <w:numPr>
          <w:ilvl w:val="0"/>
          <w:numId w:val="12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332A">
        <w:rPr>
          <w:rFonts w:ascii="Times New Roman" w:hAnsi="Times New Roman" w:cs="Times New Roman"/>
          <w:sz w:val="24"/>
          <w:szCs w:val="24"/>
        </w:rPr>
        <w:t>Administrowanie cmentarzy komunalnych:</w:t>
      </w:r>
    </w:p>
    <w:p w14:paraId="458C04E5" w14:textId="77777777" w:rsidR="00D26D1A" w:rsidRDefault="00D26D1A" w:rsidP="00D26D1A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332A">
        <w:rPr>
          <w:rFonts w:ascii="Times New Roman" w:hAnsi="Times New Roman" w:cs="Times New Roman"/>
          <w:sz w:val="24"/>
          <w:szCs w:val="24"/>
        </w:rPr>
        <w:t>prowadzenie ksiąg cmentarnych poprzez systematyczne dokonywanie wpisów podstawowych i uzupełniających zgodnie z obowiązującymi przepisami;</w:t>
      </w:r>
    </w:p>
    <w:p w14:paraId="27A4A507" w14:textId="77777777" w:rsidR="00D26D1A" w:rsidRDefault="00D26D1A" w:rsidP="00D26D1A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332A">
        <w:rPr>
          <w:rFonts w:ascii="Times New Roman" w:hAnsi="Times New Roman" w:cs="Times New Roman"/>
          <w:sz w:val="24"/>
          <w:szCs w:val="24"/>
        </w:rPr>
        <w:t xml:space="preserve">prowadzenie racjonalnej gospodarki </w:t>
      </w:r>
      <w:r w:rsidRPr="002E1F83">
        <w:rPr>
          <w:rFonts w:ascii="Times New Roman" w:hAnsi="Times New Roman" w:cs="Times New Roman"/>
          <w:sz w:val="24"/>
          <w:szCs w:val="24"/>
        </w:rPr>
        <w:t>miejscami</w:t>
      </w:r>
      <w:r w:rsidRPr="00BE332A">
        <w:rPr>
          <w:rFonts w:ascii="Times New Roman" w:hAnsi="Times New Roman" w:cs="Times New Roman"/>
          <w:sz w:val="24"/>
          <w:szCs w:val="24"/>
        </w:rPr>
        <w:t xml:space="preserve"> grzebalnymi oraz zarządzanie obiektami zlokalizowanymi na terenie cmentarza, udzielanie informacji dotyczących lokalizacji grobów i miejsc rezerwowych na podstawie zapisów w księgach cmentarnych;</w:t>
      </w:r>
    </w:p>
    <w:p w14:paraId="725BBD3B" w14:textId="77777777" w:rsidR="00D26D1A" w:rsidRDefault="00D26D1A" w:rsidP="00D26D1A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332A">
        <w:rPr>
          <w:rFonts w:ascii="Times New Roman" w:hAnsi="Times New Roman" w:cs="Times New Roman"/>
          <w:sz w:val="24"/>
          <w:szCs w:val="24"/>
        </w:rPr>
        <w:t>prowadzenie bieżącej ewidencji pochówków i miejsc rezerwowych;</w:t>
      </w:r>
    </w:p>
    <w:p w14:paraId="44776968" w14:textId="77777777" w:rsidR="00D26D1A" w:rsidRDefault="00D26D1A" w:rsidP="00D26D1A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332A">
        <w:rPr>
          <w:rFonts w:ascii="Times New Roman" w:hAnsi="Times New Roman" w:cs="Times New Roman"/>
          <w:sz w:val="24"/>
          <w:szCs w:val="24"/>
        </w:rPr>
        <w:t xml:space="preserve">nadzorowanie prac firm usługowych (firmy pogrzebowe, zakłady kamieniarskie) </w:t>
      </w:r>
      <w:r>
        <w:rPr>
          <w:rFonts w:ascii="Times New Roman" w:hAnsi="Times New Roman" w:cs="Times New Roman"/>
          <w:sz w:val="24"/>
          <w:szCs w:val="24"/>
        </w:rPr>
        <w:br/>
      </w:r>
      <w:r w:rsidRPr="00BE332A">
        <w:rPr>
          <w:rFonts w:ascii="Times New Roman" w:hAnsi="Times New Roman" w:cs="Times New Roman"/>
          <w:sz w:val="24"/>
          <w:szCs w:val="24"/>
        </w:rPr>
        <w:t>w zakresie przestrzegania przez te firmy parametrów przewidzianych w przepisach szczegółowych dotyczących wymiarów grobów, nagrobków, pomników oraz odstępów między nimi;</w:t>
      </w:r>
    </w:p>
    <w:p w14:paraId="3413A70E" w14:textId="77777777" w:rsidR="00D26D1A" w:rsidRPr="00BE332A" w:rsidRDefault="00D26D1A" w:rsidP="00D26D1A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332A">
        <w:rPr>
          <w:rFonts w:ascii="Times New Roman" w:hAnsi="Times New Roman" w:cs="Times New Roman"/>
          <w:sz w:val="24"/>
          <w:szCs w:val="24"/>
        </w:rPr>
        <w:t xml:space="preserve">naliczanie opłat za usługi cmentarne w formie wystawionego zlecenia oraz określenia opłaty zgodnie </w:t>
      </w:r>
      <w:r>
        <w:rPr>
          <w:rFonts w:ascii="Times New Roman" w:hAnsi="Times New Roman" w:cs="Times New Roman"/>
          <w:sz w:val="24"/>
          <w:szCs w:val="24"/>
        </w:rPr>
        <w:t xml:space="preserve">obowiązującymi stawkami </w:t>
      </w:r>
      <w:r w:rsidRPr="00BE332A">
        <w:rPr>
          <w:rFonts w:ascii="Times New Roman" w:hAnsi="Times New Roman" w:cs="Times New Roman"/>
          <w:sz w:val="24"/>
          <w:szCs w:val="24"/>
        </w:rPr>
        <w:t>opłat za korzystanie z cmentarzy komunalnych będących własnością Gminy Barwice; na podstawie wystawionego przez pracownika Administratora zlecenia Gmina będzie wystawiał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E332A">
        <w:rPr>
          <w:rFonts w:ascii="Times New Roman" w:hAnsi="Times New Roman" w:cs="Times New Roman"/>
          <w:sz w:val="24"/>
          <w:szCs w:val="24"/>
        </w:rPr>
        <w:t xml:space="preserve"> faktury VAT,</w:t>
      </w:r>
    </w:p>
    <w:p w14:paraId="70FC899E" w14:textId="77777777" w:rsidR="00D26D1A" w:rsidRPr="00BE332A" w:rsidRDefault="00D26D1A" w:rsidP="00D26D1A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332A">
        <w:rPr>
          <w:rFonts w:ascii="Times New Roman" w:hAnsi="Times New Roman" w:cs="Times New Roman"/>
          <w:sz w:val="24"/>
          <w:szCs w:val="24"/>
        </w:rPr>
        <w:t>przedstawianie Gminie raportów miesięcznych z wystawionych zleceń, w terminie do dnia 10 każdego miesiąca.</w:t>
      </w:r>
    </w:p>
    <w:p w14:paraId="233861D2" w14:textId="77777777" w:rsidR="00D26D1A" w:rsidRDefault="00D26D1A" w:rsidP="00D26D1A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50D6CA9" w14:textId="77777777" w:rsidR="00D26D1A" w:rsidRPr="00BE332A" w:rsidRDefault="00D26D1A" w:rsidP="00D26D1A">
      <w:pPr>
        <w:pStyle w:val="Bezodstpw"/>
        <w:numPr>
          <w:ilvl w:val="0"/>
          <w:numId w:val="14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332A">
        <w:rPr>
          <w:rFonts w:ascii="Times New Roman" w:hAnsi="Times New Roman" w:cs="Times New Roman"/>
          <w:sz w:val="24"/>
          <w:szCs w:val="24"/>
        </w:rPr>
        <w:t>Utrzymanie w czystości i porządku terenu cmentarzy:</w:t>
      </w:r>
    </w:p>
    <w:p w14:paraId="2F0E7227" w14:textId="77777777" w:rsidR="00D26D1A" w:rsidRPr="00C54C3C" w:rsidRDefault="00D26D1A" w:rsidP="00D26D1A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utrzymanie czystości </w:t>
      </w:r>
      <w:r w:rsidRPr="00BE332A">
        <w:rPr>
          <w:rFonts w:ascii="Times New Roman" w:hAnsi="Times New Roman" w:cs="Times New Roman"/>
          <w:sz w:val="24"/>
          <w:szCs w:val="24"/>
        </w:rPr>
        <w:t>teren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BE332A">
        <w:rPr>
          <w:rFonts w:ascii="Times New Roman" w:hAnsi="Times New Roman" w:cs="Times New Roman"/>
          <w:sz w:val="24"/>
          <w:szCs w:val="24"/>
        </w:rPr>
        <w:t xml:space="preserve"> cmentarza, parking przynależny do cmentarza, ścieżki </w:t>
      </w:r>
      <w:r>
        <w:rPr>
          <w:rFonts w:ascii="Times New Roman" w:hAnsi="Times New Roman" w:cs="Times New Roman"/>
          <w:sz w:val="24"/>
          <w:szCs w:val="24"/>
        </w:rPr>
        <w:br/>
      </w:r>
      <w:r w:rsidRPr="00BE332A">
        <w:rPr>
          <w:rFonts w:ascii="Times New Roman" w:hAnsi="Times New Roman" w:cs="Times New Roman"/>
          <w:sz w:val="24"/>
          <w:szCs w:val="24"/>
        </w:rPr>
        <w:t>i drogi dojazdowe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54C3C">
        <w:rPr>
          <w:rFonts w:ascii="Times New Roman" w:hAnsi="Times New Roman" w:cs="Times New Roman"/>
          <w:bCs/>
          <w:sz w:val="24"/>
          <w:szCs w:val="24"/>
        </w:rPr>
        <w:t xml:space="preserve">w tym grabienie liści, zbieranie śmieci, </w:t>
      </w:r>
    </w:p>
    <w:p w14:paraId="583E0514" w14:textId="77777777" w:rsidR="00D26D1A" w:rsidRPr="00C54C3C" w:rsidRDefault="00D26D1A" w:rsidP="00D26D1A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zimowego utrzymania, tj. odśnieżanie i posypywanie piaskiem oraz likwidacja gołoledzi ciągów komunikacyjnych i parkingów,</w:t>
      </w:r>
    </w:p>
    <w:p w14:paraId="5E55B1F8" w14:textId="77777777" w:rsidR="00D26D1A" w:rsidRPr="006A2945" w:rsidRDefault="00D26D1A" w:rsidP="00D26D1A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332A">
        <w:rPr>
          <w:rFonts w:ascii="Times New Roman" w:hAnsi="Times New Roman" w:cs="Times New Roman"/>
          <w:sz w:val="24"/>
          <w:szCs w:val="24"/>
        </w:rPr>
        <w:t>wyposażenie terenu cmentarzy w pojemniki na odpady komunalne</w:t>
      </w:r>
      <w:r>
        <w:rPr>
          <w:rFonts w:ascii="Times New Roman" w:hAnsi="Times New Roman" w:cs="Times New Roman"/>
          <w:sz w:val="24"/>
          <w:szCs w:val="24"/>
        </w:rPr>
        <w:t>- p</w:t>
      </w:r>
      <w:r w:rsidRPr="00BE332A">
        <w:rPr>
          <w:rFonts w:ascii="Times New Roman" w:hAnsi="Times New Roman" w:cs="Times New Roman"/>
          <w:sz w:val="24"/>
          <w:szCs w:val="24"/>
        </w:rPr>
        <w:t>ojemniki powinny być zaopatrzone w informację o zbieranych odpadach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89971E7" w14:textId="77777777" w:rsidR="00D26D1A" w:rsidRPr="006A2945" w:rsidRDefault="00D26D1A" w:rsidP="00D26D1A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</w:t>
      </w:r>
      <w:r w:rsidRPr="006A2945">
        <w:rPr>
          <w:rFonts w:ascii="Times New Roman" w:hAnsi="Times New Roman" w:cs="Times New Roman"/>
          <w:bCs/>
          <w:sz w:val="24"/>
          <w:szCs w:val="24"/>
        </w:rPr>
        <w:t xml:space="preserve">rzygotowania cmentarza do Święta Wszystkich Świętych poprzez </w:t>
      </w:r>
      <w:r>
        <w:rPr>
          <w:rFonts w:ascii="Times New Roman" w:hAnsi="Times New Roman" w:cs="Times New Roman"/>
          <w:bCs/>
          <w:sz w:val="24"/>
          <w:szCs w:val="24"/>
        </w:rPr>
        <w:t xml:space="preserve">wyposażenie </w:t>
      </w:r>
      <w:r>
        <w:rPr>
          <w:rFonts w:ascii="Times New Roman" w:hAnsi="Times New Roman" w:cs="Times New Roman"/>
          <w:bCs/>
          <w:sz w:val="24"/>
          <w:szCs w:val="24"/>
        </w:rPr>
        <w:br/>
        <w:t>w toalety przenośne.</w:t>
      </w:r>
    </w:p>
    <w:p w14:paraId="51B37998" w14:textId="77777777" w:rsidR="00D26D1A" w:rsidRPr="0073478C" w:rsidRDefault="00D26D1A" w:rsidP="00D26D1A">
      <w:pPr>
        <w:pStyle w:val="Bezodstpw"/>
        <w:rPr>
          <w:b/>
        </w:rPr>
      </w:pPr>
    </w:p>
    <w:p w14:paraId="6D4C8B6A" w14:textId="77777777" w:rsidR="00D26D1A" w:rsidRPr="006A2945" w:rsidRDefault="00D26D1A" w:rsidP="00D26D1A">
      <w:pPr>
        <w:pStyle w:val="Bezodstpw"/>
        <w:numPr>
          <w:ilvl w:val="0"/>
          <w:numId w:val="16"/>
        </w:numPr>
        <w:spacing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A2945">
        <w:rPr>
          <w:rFonts w:ascii="Times New Roman" w:hAnsi="Times New Roman" w:cs="Times New Roman"/>
          <w:sz w:val="24"/>
          <w:szCs w:val="24"/>
        </w:rPr>
        <w:t>Utrzymanie zieleni:</w:t>
      </w:r>
    </w:p>
    <w:p w14:paraId="2C8D617D" w14:textId="77777777" w:rsidR="00D26D1A" w:rsidRDefault="00D26D1A" w:rsidP="00D26D1A">
      <w:pPr>
        <w:pStyle w:val="Bezodstpw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945">
        <w:rPr>
          <w:rFonts w:ascii="Times New Roman" w:hAnsi="Times New Roman" w:cs="Times New Roman"/>
          <w:sz w:val="24"/>
          <w:szCs w:val="24"/>
        </w:rPr>
        <w:t xml:space="preserve">koszenie </w:t>
      </w:r>
      <w:r>
        <w:rPr>
          <w:rFonts w:ascii="Times New Roman" w:hAnsi="Times New Roman" w:cs="Times New Roman"/>
          <w:sz w:val="24"/>
          <w:szCs w:val="24"/>
        </w:rPr>
        <w:t>terenów zielonych</w:t>
      </w:r>
      <w:r w:rsidRPr="006A29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oraz</w:t>
      </w:r>
      <w:r w:rsidRPr="006A2945">
        <w:rPr>
          <w:rFonts w:ascii="Times New Roman" w:hAnsi="Times New Roman" w:cs="Times New Roman"/>
          <w:sz w:val="24"/>
          <w:szCs w:val="24"/>
        </w:rPr>
        <w:t xml:space="preserve"> inne zabiegi agrotechniczne na nie eksploatowanej części cmentarza, parkingach, pasach dróg dojazdowych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6E1B52D" w14:textId="77777777" w:rsidR="00D26D1A" w:rsidRPr="006A2945" w:rsidRDefault="00D26D1A" w:rsidP="00D26D1A">
      <w:pPr>
        <w:pStyle w:val="Bezodstpw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945">
        <w:rPr>
          <w:rFonts w:ascii="Times New Roman" w:hAnsi="Times New Roman" w:cs="Times New Roman"/>
          <w:sz w:val="24"/>
          <w:szCs w:val="24"/>
        </w:rPr>
        <w:t>pielęgnacja drzew i krzewów tj. przycinanie gałęzi suchych, nadłamanych, usuwanie wiatrołomów.</w:t>
      </w:r>
    </w:p>
    <w:p w14:paraId="5BF06519" w14:textId="77777777" w:rsidR="00D26D1A" w:rsidRPr="0073478C" w:rsidRDefault="00D26D1A" w:rsidP="00D26D1A">
      <w:pPr>
        <w:pStyle w:val="Bezodstpw"/>
        <w:rPr>
          <w:b/>
        </w:rPr>
      </w:pPr>
    </w:p>
    <w:p w14:paraId="3063638C" w14:textId="77777777" w:rsidR="00D26D1A" w:rsidRPr="00ED7F97" w:rsidRDefault="00D26D1A" w:rsidP="00D26D1A">
      <w:pPr>
        <w:pStyle w:val="Bezodstpw"/>
        <w:numPr>
          <w:ilvl w:val="0"/>
          <w:numId w:val="18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F97">
        <w:rPr>
          <w:rFonts w:ascii="Times New Roman" w:hAnsi="Times New Roman" w:cs="Times New Roman"/>
          <w:sz w:val="24"/>
          <w:szCs w:val="24"/>
        </w:rPr>
        <w:t>Utrzymanie obiektów budowlanych i uzbrojenia:</w:t>
      </w:r>
    </w:p>
    <w:p w14:paraId="6FEEC82D" w14:textId="77777777" w:rsidR="00D26D1A" w:rsidRPr="00ED7F97" w:rsidRDefault="00D26D1A" w:rsidP="00D26D1A">
      <w:pPr>
        <w:pStyle w:val="Bezodstpw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F97">
        <w:rPr>
          <w:rFonts w:ascii="Times New Roman" w:hAnsi="Times New Roman" w:cs="Times New Roman"/>
          <w:sz w:val="24"/>
          <w:szCs w:val="24"/>
        </w:rPr>
        <w:t xml:space="preserve">konserwacja i drobne naprawy ogrodzenia- w zakres napraw wchodzi uzupełnienie siatki, wymiana uszkodzonych klamek i zawiasów, </w:t>
      </w:r>
      <w:r>
        <w:rPr>
          <w:rFonts w:ascii="Times New Roman" w:hAnsi="Times New Roman" w:cs="Times New Roman"/>
          <w:sz w:val="24"/>
          <w:szCs w:val="24"/>
        </w:rPr>
        <w:t xml:space="preserve">wymiana lub </w:t>
      </w:r>
      <w:r w:rsidRPr="00ED7F97">
        <w:rPr>
          <w:rFonts w:ascii="Times New Roman" w:hAnsi="Times New Roman" w:cs="Times New Roman"/>
          <w:sz w:val="24"/>
          <w:szCs w:val="24"/>
        </w:rPr>
        <w:t xml:space="preserve">prostowanie </w:t>
      </w:r>
      <w:r w:rsidRPr="00ED7F97">
        <w:rPr>
          <w:rFonts w:ascii="Times New Roman" w:hAnsi="Times New Roman" w:cs="Times New Roman"/>
          <w:sz w:val="24"/>
          <w:szCs w:val="24"/>
        </w:rPr>
        <w:lastRenderedPageBreak/>
        <w:t>uszkodzonych fragmentów ogrodzenia, napinanie siatki ogrodzeniowej, spawanie urwanych elementów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68249C7" w14:textId="77777777" w:rsidR="00D26D1A" w:rsidRPr="00ED7F97" w:rsidRDefault="00D26D1A" w:rsidP="00D26D1A">
      <w:pPr>
        <w:pStyle w:val="Bezodstpw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F97">
        <w:rPr>
          <w:rFonts w:ascii="Times New Roman" w:hAnsi="Times New Roman" w:cs="Times New Roman"/>
          <w:sz w:val="24"/>
          <w:szCs w:val="24"/>
        </w:rPr>
        <w:t>utrzymanie w dobrym stanie technicznym pomieszczeń kaplicy cmentarnej, punktów czerpania wody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D7F97">
        <w:rPr>
          <w:rFonts w:ascii="Times New Roman" w:hAnsi="Times New Roman" w:cs="Times New Roman"/>
          <w:sz w:val="24"/>
          <w:szCs w:val="24"/>
        </w:rPr>
        <w:t xml:space="preserve"> w szczególności poprzez: ponoszenie nakładów związanych ze zwykłym używaniem obiektu (np. malowanie ścian w pomieszczeniach, naprawy instalacji i stolarki itp.) oraz zabezpieczenie instalacji wodnej w okresie zimowym przed zamarznięciem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F5532A2" w14:textId="77777777" w:rsidR="00D26D1A" w:rsidRDefault="00D26D1A" w:rsidP="00D26D1A">
      <w:pPr>
        <w:pStyle w:val="Bezodstpw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F97">
        <w:rPr>
          <w:rFonts w:ascii="Times New Roman" w:hAnsi="Times New Roman" w:cs="Times New Roman"/>
          <w:sz w:val="24"/>
          <w:szCs w:val="24"/>
        </w:rPr>
        <w:t>zapewnienie możliwości korzystania z obiektów zgodnie z ich przeznaczeniem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2843470" w14:textId="77777777" w:rsidR="00D26D1A" w:rsidRDefault="00D26D1A" w:rsidP="00D26D1A">
      <w:pPr>
        <w:pStyle w:val="Bezodstpw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F97">
        <w:rPr>
          <w:rFonts w:ascii="Times New Roman" w:hAnsi="Times New Roman" w:cs="Times New Roman"/>
          <w:sz w:val="24"/>
          <w:szCs w:val="24"/>
        </w:rPr>
        <w:t>udostępnianie kaplic dla potrzeb wystawienia zwłok przed pochówkiem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4DC8061" w14:textId="77777777" w:rsidR="00D26D1A" w:rsidRPr="00ED7F97" w:rsidRDefault="00D26D1A" w:rsidP="00D26D1A">
      <w:pPr>
        <w:pStyle w:val="Bezodstpw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F97">
        <w:rPr>
          <w:rFonts w:ascii="Times New Roman" w:hAnsi="Times New Roman" w:cs="Times New Roman"/>
          <w:sz w:val="24"/>
          <w:szCs w:val="24"/>
        </w:rPr>
        <w:t>prowadzenie książek obiektów budowlanych dla kaplic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A360551" w14:textId="77777777" w:rsidR="00D26D1A" w:rsidRPr="00ED7F97" w:rsidRDefault="00D26D1A" w:rsidP="00D26D1A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76ECD7" w14:textId="77777777" w:rsidR="00D26D1A" w:rsidRPr="002E1F83" w:rsidRDefault="00D26D1A" w:rsidP="00D26D1A">
      <w:pPr>
        <w:pStyle w:val="Bezodstpw"/>
        <w:numPr>
          <w:ilvl w:val="0"/>
          <w:numId w:val="20"/>
        </w:numPr>
        <w:spacing w:line="276" w:lineRule="auto"/>
        <w:ind w:left="357" w:hanging="357"/>
        <w:rPr>
          <w:rFonts w:ascii="Times New Roman" w:hAnsi="Times New Roman" w:cs="Times New Roman"/>
          <w:b/>
          <w:sz w:val="24"/>
          <w:szCs w:val="24"/>
        </w:rPr>
      </w:pPr>
      <w:r w:rsidRPr="002E1F83">
        <w:rPr>
          <w:rFonts w:ascii="Times New Roman" w:hAnsi="Times New Roman" w:cs="Times New Roman"/>
          <w:sz w:val="24"/>
          <w:szCs w:val="24"/>
        </w:rPr>
        <w:t>Inne zobowiązana:</w:t>
      </w:r>
    </w:p>
    <w:p w14:paraId="3E68A3AF" w14:textId="77777777" w:rsidR="00D26D1A" w:rsidRDefault="00D26D1A" w:rsidP="00D26D1A">
      <w:pPr>
        <w:pStyle w:val="Bezodstpw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7C7">
        <w:rPr>
          <w:rFonts w:ascii="Times New Roman" w:hAnsi="Times New Roman" w:cs="Times New Roman"/>
          <w:sz w:val="24"/>
          <w:szCs w:val="24"/>
        </w:rPr>
        <w:t>posiadanie polisy ubezpieczeniowej od odpowiedzialności cywilnej z tytułu prowadzonej działalności przez czas administrowania,</w:t>
      </w:r>
    </w:p>
    <w:p w14:paraId="4F5C5786" w14:textId="77777777" w:rsidR="00D26D1A" w:rsidRDefault="00D26D1A" w:rsidP="00D26D1A">
      <w:pPr>
        <w:pStyle w:val="Bezodstpw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7C7">
        <w:rPr>
          <w:rFonts w:ascii="Times New Roman" w:hAnsi="Times New Roman" w:cs="Times New Roman"/>
          <w:sz w:val="24"/>
          <w:szCs w:val="24"/>
        </w:rPr>
        <w:t xml:space="preserve">pokrywanie wszelkich kosztów i wydatków związanych z administrowaniem </w:t>
      </w:r>
      <w:r w:rsidRPr="008177C7">
        <w:rPr>
          <w:rFonts w:ascii="Times New Roman" w:hAnsi="Times New Roman" w:cs="Times New Roman"/>
          <w:sz w:val="24"/>
          <w:szCs w:val="24"/>
        </w:rPr>
        <w:br/>
        <w:t>i utrzymaniem np.: opłaty za zużytą energię elektryczną, koszty wywozu odpadów komunalnych, koszty dostawy wody i innych opłat związanych z funkcjonowaniem cmentarzy w tym zawarcie umów z dostawcami mediów,</w:t>
      </w:r>
    </w:p>
    <w:p w14:paraId="24969F8D" w14:textId="77777777" w:rsidR="00D26D1A" w:rsidRDefault="00D26D1A" w:rsidP="00D26D1A">
      <w:pPr>
        <w:pStyle w:val="Bezodstpw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7C7">
        <w:rPr>
          <w:rFonts w:ascii="Times New Roman" w:hAnsi="Times New Roman" w:cs="Times New Roman"/>
          <w:sz w:val="24"/>
          <w:szCs w:val="24"/>
        </w:rPr>
        <w:t xml:space="preserve">umieszczenia na cmentarzu tablicy informacyjnej, na której </w:t>
      </w:r>
      <w:r>
        <w:rPr>
          <w:rFonts w:ascii="Times New Roman" w:hAnsi="Times New Roman" w:cs="Times New Roman"/>
          <w:sz w:val="24"/>
          <w:szCs w:val="24"/>
        </w:rPr>
        <w:t xml:space="preserve">należy </w:t>
      </w:r>
      <w:r w:rsidRPr="008177C7">
        <w:rPr>
          <w:rFonts w:ascii="Times New Roman" w:hAnsi="Times New Roman" w:cs="Times New Roman"/>
          <w:sz w:val="24"/>
          <w:szCs w:val="24"/>
        </w:rPr>
        <w:t>umieści</w:t>
      </w:r>
      <w:r>
        <w:rPr>
          <w:rFonts w:ascii="Times New Roman" w:hAnsi="Times New Roman" w:cs="Times New Roman"/>
          <w:sz w:val="24"/>
          <w:szCs w:val="24"/>
        </w:rPr>
        <w:t>ć</w:t>
      </w:r>
      <w:r w:rsidRPr="008177C7">
        <w:rPr>
          <w:rFonts w:ascii="Times New Roman" w:hAnsi="Times New Roman" w:cs="Times New Roman"/>
          <w:sz w:val="24"/>
          <w:szCs w:val="24"/>
        </w:rPr>
        <w:t xml:space="preserve"> między innymi informacje o nazwie i adresie firmy zarządzającej cmentarzem, dane kontaktowe, adres i godziny otwarcia Biura Administratora Cmentarza, obowiązujące stawki opłat za korzystanie z cmentarzy komunalnych oraz regulamin</w:t>
      </w:r>
      <w:r>
        <w:rPr>
          <w:rFonts w:ascii="Times New Roman" w:hAnsi="Times New Roman" w:cs="Times New Roman"/>
          <w:sz w:val="24"/>
          <w:szCs w:val="24"/>
        </w:rPr>
        <w:t xml:space="preserve"> korzystania </w:t>
      </w:r>
      <w:r>
        <w:rPr>
          <w:rFonts w:ascii="Times New Roman" w:hAnsi="Times New Roman" w:cs="Times New Roman"/>
          <w:sz w:val="24"/>
          <w:szCs w:val="24"/>
        </w:rPr>
        <w:br/>
        <w:t>z cmentarzy komunalnych,</w:t>
      </w:r>
    </w:p>
    <w:p w14:paraId="41739EF7" w14:textId="77777777" w:rsidR="00D26D1A" w:rsidRDefault="00D26D1A" w:rsidP="00D26D1A">
      <w:pPr>
        <w:pStyle w:val="Bezodstpw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7C7">
        <w:rPr>
          <w:rFonts w:ascii="Times New Roman" w:hAnsi="Times New Roman" w:cs="Times New Roman"/>
          <w:sz w:val="24"/>
          <w:szCs w:val="24"/>
        </w:rPr>
        <w:t xml:space="preserve">przyjęcie pełnej odpowiedzialności za bezpieczeństwo i sposób prowadzenia cmentarzy oraz za ewentualne szkody wynikłe z nieprawidłowego administrowania </w:t>
      </w:r>
      <w:r>
        <w:rPr>
          <w:rFonts w:ascii="Times New Roman" w:hAnsi="Times New Roman" w:cs="Times New Roman"/>
          <w:sz w:val="24"/>
          <w:szCs w:val="24"/>
        </w:rPr>
        <w:br/>
      </w:r>
      <w:r w:rsidRPr="008177C7">
        <w:rPr>
          <w:rFonts w:ascii="Times New Roman" w:hAnsi="Times New Roman" w:cs="Times New Roman"/>
          <w:sz w:val="24"/>
          <w:szCs w:val="24"/>
        </w:rPr>
        <w:t>i wykonywania prac z nim związanych,</w:t>
      </w:r>
    </w:p>
    <w:p w14:paraId="0BA65328" w14:textId="77777777" w:rsidR="00D26D1A" w:rsidRDefault="00D26D1A" w:rsidP="00D26D1A">
      <w:pPr>
        <w:pStyle w:val="Bezodstpw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7C7">
        <w:rPr>
          <w:rFonts w:ascii="Times New Roman" w:hAnsi="Times New Roman" w:cs="Times New Roman"/>
          <w:sz w:val="24"/>
          <w:szCs w:val="24"/>
        </w:rPr>
        <w:t xml:space="preserve">użytkowanie cmentarzy zgodnie z ich przeznaczeniem i wymaganiami ochrony środowiska oraz utrzymywanie ich we właściwym stanie technicznym, sanitarnym </w:t>
      </w:r>
      <w:r>
        <w:rPr>
          <w:rFonts w:ascii="Times New Roman" w:hAnsi="Times New Roman" w:cs="Times New Roman"/>
          <w:sz w:val="24"/>
          <w:szCs w:val="24"/>
        </w:rPr>
        <w:br/>
      </w:r>
      <w:r w:rsidRPr="008177C7">
        <w:rPr>
          <w:rFonts w:ascii="Times New Roman" w:hAnsi="Times New Roman" w:cs="Times New Roman"/>
          <w:sz w:val="24"/>
          <w:szCs w:val="24"/>
        </w:rPr>
        <w:t>i estetycznym,</w:t>
      </w:r>
    </w:p>
    <w:p w14:paraId="06D0EED1" w14:textId="77777777" w:rsidR="00D26D1A" w:rsidRDefault="00D26D1A" w:rsidP="00D26D1A">
      <w:pPr>
        <w:pStyle w:val="Bezodstpw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7C7">
        <w:rPr>
          <w:rFonts w:ascii="Times New Roman" w:hAnsi="Times New Roman" w:cs="Times New Roman"/>
          <w:sz w:val="24"/>
          <w:szCs w:val="24"/>
        </w:rPr>
        <w:t>nadzorowanie i decydowanie o umieszczonych reklamach i ogłoszeniach na terenie administrowanych cmentarzy oraz pobieranie opłat,</w:t>
      </w:r>
    </w:p>
    <w:p w14:paraId="18666DC4" w14:textId="77777777" w:rsidR="00D26D1A" w:rsidRDefault="00D26D1A" w:rsidP="00D26D1A">
      <w:pPr>
        <w:pStyle w:val="Bezodstpw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7C7">
        <w:rPr>
          <w:rFonts w:ascii="Times New Roman" w:hAnsi="Times New Roman" w:cs="Times New Roman"/>
          <w:sz w:val="24"/>
          <w:szCs w:val="24"/>
        </w:rPr>
        <w:t>przechowywanie ksiąg cmentarnych w pomieszczeniu zapewniającym należyte ich zabezpieczenie przed uszkodzeniem, zniszczeniem, kradzieżą oraz w sposób uniemożliwiający przetwarzanie danych zawartych w księgach cmentarnych przez osoby nieupoważnione,</w:t>
      </w:r>
    </w:p>
    <w:p w14:paraId="2C8DC7A1" w14:textId="77777777" w:rsidR="00D26D1A" w:rsidRDefault="00D26D1A" w:rsidP="00D26D1A">
      <w:pPr>
        <w:pStyle w:val="Bezodstpw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7C7">
        <w:rPr>
          <w:rFonts w:ascii="Times New Roman" w:hAnsi="Times New Roman" w:cs="Times New Roman"/>
          <w:sz w:val="24"/>
          <w:szCs w:val="24"/>
        </w:rPr>
        <w:t xml:space="preserve">umożliwienie przeprowadzenia ceremonii pochowania zmarłych przez podmioty świadczące usługi pogrzebowe oraz kontrolowanie czy przebiegają one zgodnie </w:t>
      </w:r>
      <w:r>
        <w:rPr>
          <w:rFonts w:ascii="Times New Roman" w:hAnsi="Times New Roman" w:cs="Times New Roman"/>
          <w:sz w:val="24"/>
          <w:szCs w:val="24"/>
        </w:rPr>
        <w:br/>
      </w:r>
      <w:r w:rsidRPr="008177C7">
        <w:rPr>
          <w:rFonts w:ascii="Times New Roman" w:hAnsi="Times New Roman" w:cs="Times New Roman"/>
          <w:sz w:val="24"/>
          <w:szCs w:val="24"/>
        </w:rPr>
        <w:t>z obowiązującymi przepisami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Pr="008177C7">
        <w:rPr>
          <w:rFonts w:ascii="Times New Roman" w:hAnsi="Times New Roman" w:cs="Times New Roman"/>
          <w:sz w:val="24"/>
          <w:szCs w:val="24"/>
        </w:rPr>
        <w:t>regulamin</w:t>
      </w:r>
      <w:r>
        <w:rPr>
          <w:rFonts w:ascii="Times New Roman" w:hAnsi="Times New Roman" w:cs="Times New Roman"/>
          <w:sz w:val="24"/>
          <w:szCs w:val="24"/>
        </w:rPr>
        <w:t>em korzystania z cmentarzy komunalnych</w:t>
      </w:r>
      <w:r w:rsidRPr="008177C7">
        <w:rPr>
          <w:rFonts w:ascii="Times New Roman" w:hAnsi="Times New Roman" w:cs="Times New Roman"/>
          <w:sz w:val="24"/>
          <w:szCs w:val="24"/>
        </w:rPr>
        <w:t>,</w:t>
      </w:r>
    </w:p>
    <w:p w14:paraId="5013B896" w14:textId="3AAA8FF9" w:rsidR="00A63744" w:rsidRPr="000C46E3" w:rsidRDefault="00D26D1A" w:rsidP="000C46E3">
      <w:pPr>
        <w:pStyle w:val="Bezodstpw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7C7">
        <w:rPr>
          <w:rFonts w:ascii="Times New Roman" w:hAnsi="Times New Roman" w:cs="Times New Roman"/>
          <w:sz w:val="24"/>
          <w:szCs w:val="24"/>
        </w:rPr>
        <w:t>czuwanie nad tym, aby osoby/podmioty montujące pomniki lub grobowce postępowały zgodnie z zasadami bezpieczeństwa a w szczególności aby nie wyrządziły szkody osobom trzecim.</w:t>
      </w:r>
    </w:p>
    <w:sectPr w:rsidR="00A63744" w:rsidRPr="000C46E3" w:rsidSect="003B0FC2">
      <w:type w:val="continuous"/>
      <w:pgSz w:w="11909" w:h="16838"/>
      <w:pgMar w:top="1418" w:right="1418" w:bottom="1418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CD4E3" w14:textId="77777777" w:rsidR="000A0B8D" w:rsidRDefault="000A0B8D" w:rsidP="00A63744">
      <w:r>
        <w:separator/>
      </w:r>
    </w:p>
  </w:endnote>
  <w:endnote w:type="continuationSeparator" w:id="0">
    <w:p w14:paraId="3CF1E059" w14:textId="77777777" w:rsidR="000A0B8D" w:rsidRDefault="000A0B8D" w:rsidP="00A63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63FF6" w14:textId="77777777" w:rsidR="000A0B8D" w:rsidRDefault="000A0B8D"/>
  </w:footnote>
  <w:footnote w:type="continuationSeparator" w:id="0">
    <w:p w14:paraId="51BB2D39" w14:textId="77777777" w:rsidR="000A0B8D" w:rsidRDefault="000A0B8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B7993"/>
    <w:multiLevelType w:val="hybridMultilevel"/>
    <w:tmpl w:val="957E93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F00FF"/>
    <w:multiLevelType w:val="hybridMultilevel"/>
    <w:tmpl w:val="12BC1BBE"/>
    <w:lvl w:ilvl="0" w:tplc="26F27FCC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CE06FD1"/>
    <w:multiLevelType w:val="hybridMultilevel"/>
    <w:tmpl w:val="207A663C"/>
    <w:lvl w:ilvl="0" w:tplc="8D44CB6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D5E3B"/>
    <w:multiLevelType w:val="multilevel"/>
    <w:tmpl w:val="A06A7B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20A0346"/>
    <w:multiLevelType w:val="multilevel"/>
    <w:tmpl w:val="8B1C49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67F1729"/>
    <w:multiLevelType w:val="hybridMultilevel"/>
    <w:tmpl w:val="63BEEB20"/>
    <w:lvl w:ilvl="0" w:tplc="DE200B8E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530748"/>
    <w:multiLevelType w:val="multilevel"/>
    <w:tmpl w:val="273817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3144C06"/>
    <w:multiLevelType w:val="hybridMultilevel"/>
    <w:tmpl w:val="94B6A562"/>
    <w:lvl w:ilvl="0" w:tplc="4A4CD99E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092549"/>
    <w:multiLevelType w:val="hybridMultilevel"/>
    <w:tmpl w:val="262E4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071714"/>
    <w:multiLevelType w:val="multilevel"/>
    <w:tmpl w:val="291A1DF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29A4C6B"/>
    <w:multiLevelType w:val="multilevel"/>
    <w:tmpl w:val="C8DC244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36C4087"/>
    <w:multiLevelType w:val="multilevel"/>
    <w:tmpl w:val="9ED865D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AC479EA"/>
    <w:multiLevelType w:val="hybridMultilevel"/>
    <w:tmpl w:val="CF929C7A"/>
    <w:lvl w:ilvl="0" w:tplc="3C6A171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825DB6"/>
    <w:multiLevelType w:val="hybridMultilevel"/>
    <w:tmpl w:val="B2A85BB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F5B0A33"/>
    <w:multiLevelType w:val="hybridMultilevel"/>
    <w:tmpl w:val="C0A0742E"/>
    <w:lvl w:ilvl="0" w:tplc="F2E8369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923E63"/>
    <w:multiLevelType w:val="hybridMultilevel"/>
    <w:tmpl w:val="5C1ABFD2"/>
    <w:lvl w:ilvl="0" w:tplc="6A1ACCE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650DF5"/>
    <w:multiLevelType w:val="hybridMultilevel"/>
    <w:tmpl w:val="4648BFF8"/>
    <w:lvl w:ilvl="0" w:tplc="FBE413FE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4E0B36"/>
    <w:multiLevelType w:val="hybridMultilevel"/>
    <w:tmpl w:val="742E7A5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702896"/>
    <w:multiLevelType w:val="hybridMultilevel"/>
    <w:tmpl w:val="B4A2227A"/>
    <w:lvl w:ilvl="0" w:tplc="26A028E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47211B"/>
    <w:multiLevelType w:val="hybridMultilevel"/>
    <w:tmpl w:val="897285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E42025"/>
    <w:multiLevelType w:val="hybridMultilevel"/>
    <w:tmpl w:val="2710147A"/>
    <w:lvl w:ilvl="0" w:tplc="3E98A7D6">
      <w:start w:val="5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350179219">
    <w:abstractNumId w:val="6"/>
  </w:num>
  <w:num w:numId="2" w16cid:durableId="120803870">
    <w:abstractNumId w:val="4"/>
  </w:num>
  <w:num w:numId="3" w16cid:durableId="784469780">
    <w:abstractNumId w:val="11"/>
  </w:num>
  <w:num w:numId="4" w16cid:durableId="1033189478">
    <w:abstractNumId w:val="10"/>
  </w:num>
  <w:num w:numId="5" w16cid:durableId="708262237">
    <w:abstractNumId w:val="3"/>
  </w:num>
  <w:num w:numId="6" w16cid:durableId="1185050916">
    <w:abstractNumId w:val="9"/>
  </w:num>
  <w:num w:numId="7" w16cid:durableId="1214852634">
    <w:abstractNumId w:val="0"/>
  </w:num>
  <w:num w:numId="8" w16cid:durableId="693462727">
    <w:abstractNumId w:val="13"/>
  </w:num>
  <w:num w:numId="9" w16cid:durableId="820001617">
    <w:abstractNumId w:val="1"/>
  </w:num>
  <w:num w:numId="10" w16cid:durableId="1080567782">
    <w:abstractNumId w:val="20"/>
  </w:num>
  <w:num w:numId="11" w16cid:durableId="1720320943">
    <w:abstractNumId w:val="17"/>
  </w:num>
  <w:num w:numId="12" w16cid:durableId="352074297">
    <w:abstractNumId w:val="2"/>
  </w:num>
  <w:num w:numId="13" w16cid:durableId="1303270552">
    <w:abstractNumId w:val="7"/>
  </w:num>
  <w:num w:numId="14" w16cid:durableId="75171205">
    <w:abstractNumId w:val="12"/>
  </w:num>
  <w:num w:numId="15" w16cid:durableId="1943877444">
    <w:abstractNumId w:val="5"/>
  </w:num>
  <w:num w:numId="16" w16cid:durableId="1553884836">
    <w:abstractNumId w:val="14"/>
  </w:num>
  <w:num w:numId="17" w16cid:durableId="1955945551">
    <w:abstractNumId w:val="19"/>
  </w:num>
  <w:num w:numId="18" w16cid:durableId="336466550">
    <w:abstractNumId w:val="15"/>
  </w:num>
  <w:num w:numId="19" w16cid:durableId="1820732149">
    <w:abstractNumId w:val="18"/>
  </w:num>
  <w:num w:numId="20" w16cid:durableId="641278510">
    <w:abstractNumId w:val="16"/>
  </w:num>
  <w:num w:numId="21" w16cid:durableId="17762458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744"/>
    <w:rsid w:val="000A0B8D"/>
    <w:rsid w:val="000C46E3"/>
    <w:rsid w:val="001A45B4"/>
    <w:rsid w:val="003B0FC2"/>
    <w:rsid w:val="00420CA4"/>
    <w:rsid w:val="00663777"/>
    <w:rsid w:val="007150CE"/>
    <w:rsid w:val="0073478C"/>
    <w:rsid w:val="00791997"/>
    <w:rsid w:val="008104C8"/>
    <w:rsid w:val="008234D7"/>
    <w:rsid w:val="0084430D"/>
    <w:rsid w:val="0087281E"/>
    <w:rsid w:val="008C01DF"/>
    <w:rsid w:val="00917026"/>
    <w:rsid w:val="0097448C"/>
    <w:rsid w:val="0098208F"/>
    <w:rsid w:val="00997F41"/>
    <w:rsid w:val="009A5C16"/>
    <w:rsid w:val="009B397F"/>
    <w:rsid w:val="00A36207"/>
    <w:rsid w:val="00A63744"/>
    <w:rsid w:val="00A639B3"/>
    <w:rsid w:val="00B143E7"/>
    <w:rsid w:val="00D26D1A"/>
    <w:rsid w:val="00E474A3"/>
    <w:rsid w:val="00E511FE"/>
    <w:rsid w:val="00FB5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566F1F"/>
  <w15:docId w15:val="{194E3ED5-3153-452E-A651-A7197DAC3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63744"/>
    <w:rPr>
      <w:color w:val="00000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639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63744"/>
    <w:rPr>
      <w:color w:val="0066CC"/>
      <w:u w:val="single"/>
    </w:rPr>
  </w:style>
  <w:style w:type="character" w:customStyle="1" w:styleId="Teksttreci2">
    <w:name w:val="Tekst treści (2)_"/>
    <w:basedOn w:val="Domylnaczcionkaakapitu"/>
    <w:link w:val="Teksttreci20"/>
    <w:rsid w:val="00A637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u w:val="none"/>
    </w:rPr>
  </w:style>
  <w:style w:type="character" w:customStyle="1" w:styleId="Teksttreci21">
    <w:name w:val="Tekst treści (2)"/>
    <w:basedOn w:val="Teksttreci2"/>
    <w:rsid w:val="00A637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A637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3"/>
      <w:szCs w:val="23"/>
      <w:u w:val="none"/>
    </w:rPr>
  </w:style>
  <w:style w:type="character" w:customStyle="1" w:styleId="Teksttreci31">
    <w:name w:val="Tekst treści (3)"/>
    <w:basedOn w:val="Teksttreci3"/>
    <w:rsid w:val="00A637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Teksttreci">
    <w:name w:val="Tekst treści_"/>
    <w:basedOn w:val="Domylnaczcionkaakapitu"/>
    <w:link w:val="Teksttreci0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sid w:val="00A637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5">
    <w:name w:val="Tekst treści (5)_"/>
    <w:basedOn w:val="Domylnaczcionkaakapitu"/>
    <w:link w:val="Teksttreci50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LucidaSansUnicode105ptBezpogrubienia">
    <w:name w:val="Nagłówek #1 + Lucida Sans Unicode;10;5 pt;Bez pogrubienia"/>
    <w:basedOn w:val="Nagwek1"/>
    <w:rsid w:val="00A63744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12">
    <w:name w:val="Nagłówek #1 (2)_"/>
    <w:basedOn w:val="Domylnaczcionkaakapitu"/>
    <w:link w:val="Nagwek120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2Arial105ptBezpogrubienia">
    <w:name w:val="Nagłówek #1 (2) + Arial;10;5 pt;Bez pogrubienia"/>
    <w:basedOn w:val="Nagwek12"/>
    <w:rsid w:val="00A6374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13">
    <w:name w:val="Nagłówek #1 (3)_"/>
    <w:basedOn w:val="Domylnaczcionkaakapitu"/>
    <w:link w:val="Nagwek130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3115pt">
    <w:name w:val="Nagłówek #1 (3) + 11;5 pt"/>
    <w:basedOn w:val="Nagwek13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Teksttreci6">
    <w:name w:val="Tekst treści (6)_"/>
    <w:basedOn w:val="Domylnaczcionkaakapitu"/>
    <w:link w:val="Teksttreci60"/>
    <w:rsid w:val="00A63744"/>
    <w:rPr>
      <w:rFonts w:ascii="Arial" w:eastAsia="Arial" w:hAnsi="Arial" w:cs="Arial"/>
      <w:b w:val="0"/>
      <w:bCs w:val="0"/>
      <w:i/>
      <w:iCs/>
      <w:smallCaps w:val="0"/>
      <w:strike w:val="0"/>
      <w:spacing w:val="10"/>
      <w:sz w:val="19"/>
      <w:szCs w:val="19"/>
      <w:u w:val="none"/>
    </w:rPr>
  </w:style>
  <w:style w:type="character" w:customStyle="1" w:styleId="Teksttreci6TimesNewRoman10ptBezkursywyOdstpy1pt">
    <w:name w:val="Tekst treści (6) + Times New Roman;10 pt;Bez kursywy;Odstępy 1 pt"/>
    <w:basedOn w:val="Teksttreci6"/>
    <w:rsid w:val="00A6374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61">
    <w:name w:val="Tekst treści (6)"/>
    <w:basedOn w:val="Teksttreci6"/>
    <w:rsid w:val="00A6374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1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7">
    <w:name w:val="Tekst treści (7)_"/>
    <w:basedOn w:val="Domylnaczcionkaakapitu"/>
    <w:link w:val="Teksttreci70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rsid w:val="00A63744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40"/>
    </w:rPr>
  </w:style>
  <w:style w:type="paragraph" w:customStyle="1" w:styleId="Teksttreci30">
    <w:name w:val="Tekst treści (3)"/>
    <w:basedOn w:val="Normalny"/>
    <w:link w:val="Teksttreci3"/>
    <w:rsid w:val="00A63744"/>
    <w:pPr>
      <w:shd w:val="clear" w:color="auto" w:fill="FFFFFF"/>
      <w:spacing w:before="60" w:after="240" w:line="0" w:lineRule="atLeast"/>
    </w:pPr>
    <w:rPr>
      <w:rFonts w:ascii="Times New Roman" w:eastAsia="Times New Roman" w:hAnsi="Times New Roman" w:cs="Times New Roman"/>
      <w:spacing w:val="40"/>
      <w:sz w:val="23"/>
      <w:szCs w:val="23"/>
    </w:rPr>
  </w:style>
  <w:style w:type="paragraph" w:customStyle="1" w:styleId="Teksttreci0">
    <w:name w:val="Tekst treści"/>
    <w:basedOn w:val="Normalny"/>
    <w:link w:val="Teksttreci"/>
    <w:rsid w:val="00A63744"/>
    <w:pPr>
      <w:shd w:val="clear" w:color="auto" w:fill="FFFFFF"/>
      <w:spacing w:before="240" w:after="240" w:line="270" w:lineRule="exact"/>
      <w:ind w:hanging="34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eksttreci40">
    <w:name w:val="Tekst treści (4)"/>
    <w:basedOn w:val="Normalny"/>
    <w:link w:val="Teksttreci4"/>
    <w:rsid w:val="00A63744"/>
    <w:pPr>
      <w:shd w:val="clear" w:color="auto" w:fill="FFFFFF"/>
      <w:spacing w:before="300" w:after="300" w:line="266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A63744"/>
    <w:pPr>
      <w:shd w:val="clear" w:color="auto" w:fill="FFFFFF"/>
      <w:spacing w:before="300" w:line="266" w:lineRule="exact"/>
      <w:jc w:val="center"/>
    </w:pPr>
    <w:rPr>
      <w:rFonts w:ascii="Times New Roman" w:eastAsia="Times New Roman" w:hAnsi="Times New Roman" w:cs="Times New Roman"/>
      <w:b/>
      <w:bCs/>
      <w:spacing w:val="60"/>
      <w:sz w:val="22"/>
      <w:szCs w:val="22"/>
    </w:rPr>
  </w:style>
  <w:style w:type="paragraph" w:customStyle="1" w:styleId="Nagwek10">
    <w:name w:val="Nagłówek #1"/>
    <w:basedOn w:val="Normalny"/>
    <w:link w:val="Nagwek1"/>
    <w:rsid w:val="00A63744"/>
    <w:pPr>
      <w:shd w:val="clear" w:color="auto" w:fill="FFFFFF"/>
      <w:spacing w:before="240" w:line="270" w:lineRule="exact"/>
      <w:jc w:val="center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Nagwek120">
    <w:name w:val="Nagłówek #1 (2)"/>
    <w:basedOn w:val="Normalny"/>
    <w:link w:val="Nagwek12"/>
    <w:rsid w:val="00A63744"/>
    <w:pPr>
      <w:shd w:val="clear" w:color="auto" w:fill="FFFFFF"/>
      <w:spacing w:before="240" w:line="270" w:lineRule="exact"/>
      <w:jc w:val="center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Nagwek130">
    <w:name w:val="Nagłówek #1 (3)"/>
    <w:basedOn w:val="Normalny"/>
    <w:link w:val="Nagwek13"/>
    <w:rsid w:val="00A63744"/>
    <w:pPr>
      <w:shd w:val="clear" w:color="auto" w:fill="FFFFFF"/>
      <w:spacing w:before="240" w:line="270" w:lineRule="exact"/>
      <w:jc w:val="center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Teksttreci60">
    <w:name w:val="Tekst treści (6)"/>
    <w:basedOn w:val="Normalny"/>
    <w:link w:val="Teksttreci6"/>
    <w:rsid w:val="00A63744"/>
    <w:pPr>
      <w:shd w:val="clear" w:color="auto" w:fill="FFFFFF"/>
      <w:spacing w:before="900" w:line="464" w:lineRule="exact"/>
      <w:jc w:val="center"/>
    </w:pPr>
    <w:rPr>
      <w:rFonts w:ascii="Arial" w:eastAsia="Arial" w:hAnsi="Arial" w:cs="Arial"/>
      <w:i/>
      <w:iCs/>
      <w:spacing w:val="10"/>
      <w:sz w:val="19"/>
      <w:szCs w:val="19"/>
    </w:rPr>
  </w:style>
  <w:style w:type="paragraph" w:customStyle="1" w:styleId="Teksttreci70">
    <w:name w:val="Tekst treści (7)"/>
    <w:basedOn w:val="Normalny"/>
    <w:link w:val="Teksttreci7"/>
    <w:rsid w:val="00A63744"/>
    <w:pPr>
      <w:shd w:val="clear" w:color="auto" w:fill="FFFFFF"/>
      <w:spacing w:before="720" w:after="480" w:line="0" w:lineRule="atLeas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A45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45B4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1A45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45B4"/>
    <w:rPr>
      <w:color w:val="000000"/>
    </w:rPr>
  </w:style>
  <w:style w:type="character" w:customStyle="1" w:styleId="Nagwek2Znak">
    <w:name w:val="Nagłówek 2 Znak"/>
    <w:basedOn w:val="Domylnaczcionkaakapitu"/>
    <w:link w:val="Nagwek2"/>
    <w:uiPriority w:val="9"/>
    <w:rsid w:val="00A639B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ezodstpw">
    <w:name w:val="No Spacing"/>
    <w:uiPriority w:val="1"/>
    <w:qFormat/>
    <w:rsid w:val="00D26D1A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923</Words>
  <Characters>5542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Komputer</dc:creator>
  <cp:lastModifiedBy>Piort Kikun</cp:lastModifiedBy>
  <cp:revision>15</cp:revision>
  <dcterms:created xsi:type="dcterms:W3CDTF">2022-11-29T10:18:00Z</dcterms:created>
  <dcterms:modified xsi:type="dcterms:W3CDTF">2023-01-31T07:08:00Z</dcterms:modified>
</cp:coreProperties>
</file>