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A" w:rsidRPr="001C19FA" w:rsidRDefault="001C19FA" w:rsidP="001C19FA">
      <w:pPr>
        <w:jc w:val="right"/>
        <w:rPr>
          <w:rFonts w:ascii="Times New Roman" w:hAnsi="Times New Roman" w:cs="Times New Roman"/>
          <w:sz w:val="24"/>
          <w:szCs w:val="24"/>
        </w:rPr>
      </w:pPr>
      <w:r w:rsidRPr="001C19FA">
        <w:rPr>
          <w:rFonts w:ascii="Times New Roman" w:hAnsi="Times New Roman" w:cs="Times New Roman"/>
          <w:sz w:val="24"/>
          <w:szCs w:val="24"/>
        </w:rPr>
        <w:t>Załącznik nr 3 do SWZ</w:t>
      </w:r>
    </w:p>
    <w:tbl>
      <w:tblPr>
        <w:tblW w:w="912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4607"/>
        <w:gridCol w:w="891"/>
        <w:gridCol w:w="620"/>
        <w:gridCol w:w="1086"/>
        <w:gridCol w:w="1426"/>
      </w:tblGrid>
      <w:tr w:rsidR="003F158D" w:rsidRPr="003F158D" w:rsidTr="00FE7045">
        <w:trPr>
          <w:trHeight w:val="405"/>
        </w:trPr>
        <w:tc>
          <w:tcPr>
            <w:tcW w:w="91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58D" w:rsidRPr="003F158D" w:rsidRDefault="003F158D" w:rsidP="003F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pl-PL"/>
              </w:rPr>
              <w:t xml:space="preserve">Przedmiar - wyposażenie Klubu Seniora w Barwicach    </w:t>
            </w:r>
          </w:p>
        </w:tc>
      </w:tr>
      <w:tr w:rsidR="003F158D" w:rsidRPr="003F158D" w:rsidTr="00FE7045">
        <w:trPr>
          <w:trHeight w:val="555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</w:tc>
      </w:tr>
      <w:tr w:rsidR="003F158D" w:rsidRPr="003F158D" w:rsidTr="00FE7045">
        <w:trPr>
          <w:trHeight w:val="64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F158D" w:rsidRPr="003F158D" w:rsidRDefault="003F158D" w:rsidP="003F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158D" w:rsidRPr="003629B2" w:rsidRDefault="003F158D" w:rsidP="003F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629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Opis</w:t>
            </w:r>
          </w:p>
        </w:tc>
        <w:tc>
          <w:tcPr>
            <w:tcW w:w="89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F158D" w:rsidRPr="003F158D" w:rsidRDefault="003F158D" w:rsidP="003F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Jedn. </w:t>
            </w:r>
            <w:proofErr w:type="spellStart"/>
            <w:r w:rsidRPr="003F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obm</w:t>
            </w:r>
            <w:proofErr w:type="spellEnd"/>
            <w:r w:rsidRPr="003F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158D" w:rsidRPr="003F158D" w:rsidRDefault="003F158D" w:rsidP="003F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108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F158D" w:rsidRPr="003F158D" w:rsidRDefault="003F158D" w:rsidP="003F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Cena </w:t>
            </w:r>
            <w:proofErr w:type="spellStart"/>
            <w:r w:rsidRPr="003F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jed</w:t>
            </w:r>
            <w:proofErr w:type="spellEnd"/>
            <w:r w:rsidRPr="003F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. netto (zł)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158D" w:rsidRPr="003F158D" w:rsidRDefault="003F158D" w:rsidP="003F15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Wartość netto (zł)</w:t>
            </w:r>
          </w:p>
        </w:tc>
      </w:tr>
      <w:tr w:rsidR="003F158D" w:rsidRPr="003F158D" w:rsidTr="003629B2">
        <w:trPr>
          <w:trHeight w:val="2991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158D" w:rsidRPr="003F158D" w:rsidRDefault="00D55938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9B2" w:rsidRPr="003629B2" w:rsidRDefault="003629B2" w:rsidP="003629B2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629B2">
              <w:rPr>
                <w:rFonts w:ascii="Times New Roman" w:hAnsi="Times New Roman" w:cs="Times New Roman"/>
                <w:color w:val="000000"/>
              </w:rPr>
              <w:t>Zabudowa kuchenna z wyposażeniem -kolorystyka do ustalenia z inwestorem: siedem szafek dolnych, siedem szafek górnych, zabudowa wysoka w słupku, uchwyty, siedemnaście szuflad, podnośniki, blaty, wkład na sztućce, oświetlenie, sprzęty AGD:</w:t>
            </w:r>
          </w:p>
          <w:p w:rsidR="003629B2" w:rsidRPr="003629B2" w:rsidRDefault="003629B2" w:rsidP="003629B2">
            <w:pPr>
              <w:pStyle w:val="Akapitzlist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629B2">
              <w:rPr>
                <w:rFonts w:ascii="Times New Roman" w:hAnsi="Times New Roman" w:cs="Times New Roman"/>
                <w:color w:val="000000"/>
              </w:rPr>
              <w:t xml:space="preserve">chłodziarko-zamrażarka - wymiary 177,5x54x55, pojemność 193l chłodziarka, 74 l zamrażarka,                                            </w:t>
            </w:r>
          </w:p>
          <w:p w:rsidR="003629B2" w:rsidRPr="003629B2" w:rsidRDefault="003629B2" w:rsidP="003629B2">
            <w:pPr>
              <w:pStyle w:val="Akapitzlist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629B2">
              <w:rPr>
                <w:rFonts w:ascii="Times New Roman" w:hAnsi="Times New Roman" w:cs="Times New Roman"/>
                <w:color w:val="000000"/>
              </w:rPr>
              <w:t xml:space="preserve">płyta ceramiczna - wymiary 57,6x51,6 cm, kolor czarny, sterowanie dotykowe,                                           </w:t>
            </w:r>
          </w:p>
          <w:p w:rsidR="003629B2" w:rsidRPr="003629B2" w:rsidRDefault="003629B2" w:rsidP="003629B2">
            <w:pPr>
              <w:pStyle w:val="Akapitzlist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629B2">
              <w:rPr>
                <w:rFonts w:ascii="Times New Roman" w:hAnsi="Times New Roman" w:cs="Times New Roman"/>
                <w:color w:val="000000"/>
              </w:rPr>
              <w:t xml:space="preserve">piekarnik elektryczny - wymiary 59,5x59,5x57 cm, pojemność 72 l, czarny kolor frontu,                                        </w:t>
            </w:r>
          </w:p>
          <w:p w:rsidR="003629B2" w:rsidRPr="003629B2" w:rsidRDefault="003629B2" w:rsidP="003629B2">
            <w:pPr>
              <w:pStyle w:val="Akapitzlist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629B2">
              <w:rPr>
                <w:rFonts w:ascii="Times New Roman" w:hAnsi="Times New Roman" w:cs="Times New Roman"/>
                <w:color w:val="000000"/>
              </w:rPr>
              <w:t xml:space="preserve">kuchenka mikrofalowa - szerokość 59,5cm pojemność 25 l, moc 900 W, kolor frontu czarny,                                         </w:t>
            </w:r>
          </w:p>
          <w:p w:rsidR="003629B2" w:rsidRPr="003629B2" w:rsidRDefault="003629B2" w:rsidP="003629B2">
            <w:pPr>
              <w:pStyle w:val="Akapitzlist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629B2">
              <w:rPr>
                <w:rFonts w:ascii="Times New Roman" w:hAnsi="Times New Roman" w:cs="Times New Roman"/>
                <w:color w:val="000000"/>
              </w:rPr>
              <w:t xml:space="preserve"> zmywarka - </w:t>
            </w:r>
            <w:r>
              <w:rPr>
                <w:rFonts w:ascii="Times New Roman" w:hAnsi="Times New Roman" w:cs="Times New Roman"/>
                <w:color w:val="000000"/>
              </w:rPr>
              <w:t>wymiary 45 x 81,5 x 55, pojemnoś</w:t>
            </w:r>
            <w:r w:rsidRPr="003629B2">
              <w:rPr>
                <w:rFonts w:ascii="Times New Roman" w:hAnsi="Times New Roman" w:cs="Times New Roman"/>
                <w:color w:val="000000"/>
              </w:rPr>
              <w:t xml:space="preserve">ć (kpl) 10;                         </w:t>
            </w:r>
          </w:p>
          <w:p w:rsidR="003629B2" w:rsidRPr="003629B2" w:rsidRDefault="003629B2" w:rsidP="003629B2">
            <w:pPr>
              <w:pStyle w:val="Akapitzlist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629B2">
              <w:rPr>
                <w:rFonts w:ascii="Times New Roman" w:hAnsi="Times New Roman" w:cs="Times New Roman"/>
                <w:color w:val="000000"/>
              </w:rPr>
              <w:t xml:space="preserve">zlewozmywak jednokomorowy, wpuszczany, stal szlachetna, z </w:t>
            </w:r>
            <w:proofErr w:type="spellStart"/>
            <w:r w:rsidRPr="003629B2">
              <w:rPr>
                <w:rFonts w:ascii="Times New Roman" w:hAnsi="Times New Roman" w:cs="Times New Roman"/>
                <w:color w:val="000000"/>
              </w:rPr>
              <w:t>ociekaczem</w:t>
            </w:r>
            <w:proofErr w:type="spellEnd"/>
            <w:r w:rsidRPr="003629B2">
              <w:rPr>
                <w:rFonts w:ascii="Times New Roman" w:hAnsi="Times New Roman" w:cs="Times New Roman"/>
                <w:color w:val="000000"/>
              </w:rPr>
              <w:t xml:space="preserve">,                                                  bateria - jednodźwigowa, stojąca, stal szlachetna,                                                     </w:t>
            </w:r>
          </w:p>
          <w:p w:rsidR="003F158D" w:rsidRPr="003629B2" w:rsidRDefault="003629B2" w:rsidP="003629B2">
            <w:pPr>
              <w:pStyle w:val="Akapitzlist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629B2">
              <w:rPr>
                <w:rFonts w:ascii="Times New Roman" w:hAnsi="Times New Roman" w:cs="Times New Roman"/>
                <w:color w:val="000000"/>
              </w:rPr>
              <w:t xml:space="preserve">okap kuchenny </w:t>
            </w:r>
            <w:proofErr w:type="spellStart"/>
            <w:r w:rsidRPr="003629B2">
              <w:rPr>
                <w:rFonts w:ascii="Times New Roman" w:hAnsi="Times New Roman" w:cs="Times New Roman"/>
                <w:color w:val="000000"/>
              </w:rPr>
              <w:t>podszafkowy</w:t>
            </w:r>
            <w:proofErr w:type="spellEnd"/>
            <w:r w:rsidRPr="003629B2">
              <w:rPr>
                <w:rFonts w:ascii="Times New Roman" w:hAnsi="Times New Roman" w:cs="Times New Roman"/>
                <w:color w:val="000000"/>
              </w:rPr>
              <w:t xml:space="preserve"> - szer. 60 cm, tryb pracy - poc</w:t>
            </w:r>
            <w:r>
              <w:rPr>
                <w:rFonts w:ascii="Times New Roman" w:hAnsi="Times New Roman" w:cs="Times New Roman"/>
                <w:color w:val="000000"/>
              </w:rPr>
              <w:t>hł</w:t>
            </w:r>
            <w:r w:rsidRPr="003629B2">
              <w:rPr>
                <w:rFonts w:ascii="Times New Roman" w:hAnsi="Times New Roman" w:cs="Times New Roman"/>
                <w:color w:val="000000"/>
              </w:rPr>
              <w:t>aniacz i wyciąg, kolor czarny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kpl.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F158D" w:rsidRPr="003F158D" w:rsidTr="00FE7045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158D" w:rsidRPr="003F158D" w:rsidRDefault="00D55938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Czajnik elektryczny</w:t>
            </w:r>
            <w:r w:rsidR="0036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1,7l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D55938" w:rsidRPr="003F158D" w:rsidTr="00FE7045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5938" w:rsidRPr="003F158D" w:rsidRDefault="00D55938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5938" w:rsidRPr="003F158D" w:rsidRDefault="00D55938" w:rsidP="003629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Ekspres do kawy</w:t>
            </w:r>
            <w:r w:rsidR="0036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3629B2" w:rsidRPr="0036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ciśnieniowy, kawa ziarnista, Moc 1500 W, ciśnienie 15 bar, młynek ceramiczny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5938" w:rsidRPr="003F158D" w:rsidRDefault="00D55938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5938" w:rsidRPr="003F158D" w:rsidRDefault="00D55938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5938" w:rsidRPr="003F158D" w:rsidRDefault="00D55938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5938" w:rsidRPr="003F158D" w:rsidRDefault="00D55938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F158D" w:rsidRPr="003F158D" w:rsidTr="00FE7045">
        <w:trPr>
          <w:trHeight w:val="6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158D" w:rsidRPr="003F158D" w:rsidRDefault="00D55938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158D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6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Robot kuchenny planetarny  moc 1000 W- mikser, maszynka do mielenia mięsa, </w:t>
            </w:r>
            <w:proofErr w:type="spellStart"/>
            <w:r w:rsidRPr="0036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blender</w:t>
            </w:r>
            <w:proofErr w:type="spellEnd"/>
            <w:r w:rsidRPr="0036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, mieszadła do ubijania i ucierania, wyciskarka do cytrusów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F158D" w:rsidRPr="003F158D" w:rsidTr="00FE7045">
        <w:trPr>
          <w:trHeight w:val="6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F158D" w:rsidRPr="003F158D" w:rsidRDefault="00D55938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158D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6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Zestaw garnków do gotowa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nia na kuchni elektrycznej z moż</w:t>
            </w:r>
            <w:r w:rsidRPr="0036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liwością mycia w zmywarce - 10 elementów, stal nierdzewna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kpl.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58D" w:rsidRPr="003F158D" w:rsidRDefault="003F158D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6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9B2" w:rsidRPr="003629B2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6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Patelnia tradycyjna z możliwością mycia w zmywarce, z powłoką nieprzywierającą - </w:t>
            </w:r>
            <w:r w:rsidRPr="0036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średnica 28 cm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3629B2" w:rsidP="0040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3629B2" w:rsidP="0040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3629B2" w:rsidRPr="003F158D" w:rsidTr="00FE7045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7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6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Serwis obiadowy dla 12 osób/ 42 elementy - kolor biały, porcelana, z możliwością mycia w zmywarce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kpl.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6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Komplet sztućców dla 12 osób/ 72 elementy - stal nierdzewna, kolor </w:t>
            </w:r>
            <w:proofErr w:type="spellStart"/>
            <w:r w:rsidRPr="0036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inox</w:t>
            </w:r>
            <w:proofErr w:type="spellEnd"/>
            <w:r w:rsidRPr="0036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, z możliwością mycia w zmywarce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kpl.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6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Kubek ceramiczny poj. 300 ml, kolor biały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6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Patera do ciasta, szklana, średnica 28 cm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629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Deska do krojenia drewniana - 40x 30 cm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Termos  - poj. 1,5 l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Miski szklane/porcelanowe  poj. 2l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Miski plastikowe poj. 5 l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Dzbanki do napojów szklane  poj. 1,5 l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6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Pojemniki do przechowywania art. spożywczych - plastikowe poj. 1l i 1,5l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1021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Pr="003F158D" w:rsidRDefault="001C19FA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C19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Zestaw akcesoriów kuchennych plastikowy - 12 elementów (cedzak, tłuczek, chochla, łopatka, </w:t>
            </w:r>
            <w:proofErr w:type="spellStart"/>
            <w:r w:rsidRPr="001C19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pedzel</w:t>
            </w:r>
            <w:proofErr w:type="spellEnd"/>
            <w:r w:rsidRPr="001C19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, tłuczek do ziemniaków itp.)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kpl.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Pr="003F158D" w:rsidRDefault="001C19FA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C19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Tekstylia kuchenne, ścierki bawełniane 70x50 cm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6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Blacha do pieczenia ciasta 20x30 cm i 30x40 cm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1C19FA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1C19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Noże kuchenne - stal nierdzewna, kpl. 5 szt.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kpl.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18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Sofa tapicerowana 2 osobowa bez opcji rozkładania- kolorystyka do ustalenia z inwestorem                                                          szerokość -140 cm,                          </w:t>
            </w:r>
          </w:p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głębokość - 74 cm,                             wysokość - 75 cm,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15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Fotel tapicerowany 1 osobowy - kolorystyka do ustalenia z inwestorem                                                   szerokość - 80 cm,                                              głębokość - 74 cm,                                     wysokość 75 cm,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12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Podnóżek tapicerowany - kolorystyka do ustalenia z inwestorem                         szerokość - 46x46cm,                                 wysokość 42 cm,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15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24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Stolik kawowy z płyty wiórowej- kolorystyka do ustalenia z inwestorem                                wysokość - 42 cm,                                            szerokość - 76 cm,                            </w:t>
            </w:r>
          </w:p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głę</w:t>
            </w: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bokość - 75 cm,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1474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Regał z płyty wiórowej z półkami i szafką na dole - kolorystyka do ustalenia z inwestorem                                         wysokość - 180 cm,                             szerokość - 90 cm,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głę</w:t>
            </w: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bokość - 40 cm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183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Biurko z płyty wiórowej z nadstawką, wysuwaną półką na klawiaturę, szufladą i szafką zamykaną na zamek - kolorystyka do ust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alenia z inwestorem; </w:t>
            </w: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wysokość - 76 cm                                               blat: długość - 130 cm, szerokość - 60 cm; nadstawka: dł. 40 cm, wys. 12cm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9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Krzesło do biurka obrotowe na kółkach z podłokietnikami - kolor do ustalenia z inwestorem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, maksymalne obciążenie 120 kg.</w:t>
            </w:r>
          </w:p>
          <w:p w:rsidR="003629B2" w:rsidRPr="00FE7045" w:rsidRDefault="003629B2" w:rsidP="00FE7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E7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Gumowane kółka – zapewniają płynną jazdę po każdym rodzaju powierzchni oraz zapobiegają rysowaniu podłoża,</w:t>
            </w:r>
          </w:p>
          <w:p w:rsidR="003629B2" w:rsidRPr="00FE7045" w:rsidRDefault="003629B2" w:rsidP="00FE7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E7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Regulowana wysokość siedzenia (amortyzator gazowy),</w:t>
            </w:r>
          </w:p>
          <w:p w:rsidR="003629B2" w:rsidRPr="003F158D" w:rsidRDefault="003629B2" w:rsidP="00FE70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FE70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Wyprofilowane podłokietniki wykonane z trwałego tworzywa,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6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Karnisze metalowe ścienne - kolorystyka do ustalenia z inwestorem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– długość 220 cm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kpl</w:t>
            </w: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6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Firany okienne - kolorystyka do ustalenia z inwestorem</w:t>
            </w:r>
          </w:p>
          <w:p w:rsidR="003629B2" w:rsidRPr="004375F3" w:rsidRDefault="003629B2" w:rsidP="00B57F7B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57F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rozmiar </w:t>
            </w:r>
            <w:r w:rsidRPr="004375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350x250</w:t>
            </w:r>
          </w:p>
          <w:p w:rsidR="003629B2" w:rsidRPr="004375F3" w:rsidRDefault="003629B2" w:rsidP="00B57F7B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375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montaż: </w:t>
            </w:r>
            <w:r w:rsidRPr="004375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na taśmie marszczącej</w:t>
            </w:r>
          </w:p>
          <w:p w:rsidR="003629B2" w:rsidRPr="004375F3" w:rsidRDefault="003629B2" w:rsidP="00B57F7B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375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skład: </w:t>
            </w:r>
            <w:r w:rsidRPr="004375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100% poliester</w:t>
            </w:r>
          </w:p>
          <w:p w:rsidR="003629B2" w:rsidRPr="003F158D" w:rsidRDefault="003629B2" w:rsidP="00B57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57F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temperatura prania: 40°C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kpl.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6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Zasłony okienne - kolorystyka do ustalenia z inwestorem</w:t>
            </w:r>
          </w:p>
          <w:p w:rsidR="003629B2" w:rsidRPr="004375F3" w:rsidRDefault="003629B2" w:rsidP="00B57F7B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B57F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rozmiar </w:t>
            </w:r>
            <w:r w:rsidRPr="004375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145x250</w:t>
            </w:r>
          </w:p>
          <w:p w:rsidR="003629B2" w:rsidRPr="004375F3" w:rsidRDefault="003629B2" w:rsidP="00B57F7B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375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montaż: </w:t>
            </w:r>
            <w:r w:rsidRPr="004375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na metalowych przelotkach</w:t>
            </w:r>
          </w:p>
          <w:p w:rsidR="003629B2" w:rsidRPr="004375F3" w:rsidRDefault="003629B2" w:rsidP="00B57F7B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375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skład: </w:t>
            </w:r>
            <w:r w:rsidRPr="004375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100% poliester</w:t>
            </w:r>
          </w:p>
          <w:p w:rsidR="003629B2" w:rsidRPr="00B57F7B" w:rsidRDefault="003629B2" w:rsidP="00B57F7B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375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temperatura prania: 40°C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kpl.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1C19FA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6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Rolety okienne - kolorystyka do ustalenia z inwestorem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6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Plakaty ścienne dekoracyjne - wzór do ustalenia z inwestorem</w:t>
            </w:r>
          </w:p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Plakat oprawiony w ramę MDF o wymiarach nie mniejszych niż 60 cmx 45cm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9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33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Donice dekoracyjne, ceramiczne - wzór do ustalenia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z inwestorem, </w:t>
            </w:r>
            <w:proofErr w:type="spellStart"/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śred</w:t>
            </w:r>
            <w:proofErr w:type="spellEnd"/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. 20 cm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15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Stół świetlicowy, drewniany - kolor do ustalenia z inwestorem                       wysokość - 76 cm,                               szerokość - 80 cm,                               głębokość - 80 cm,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155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Krzesło drewniane z tapicerowanym siedziskiem i oparciem - kolor do ustalenia z inwestorem                    </w:t>
            </w:r>
          </w:p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wysokość - 97 cm,                                szerokość - 43 cm,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gł</w:t>
            </w: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ębokość - 45 cm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Wiadro z </w:t>
            </w:r>
            <w:proofErr w:type="spellStart"/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mopem</w:t>
            </w:r>
            <w:proofErr w:type="spellEnd"/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  <w:p w:rsidR="003629B2" w:rsidRPr="003F158D" w:rsidRDefault="003629B2" w:rsidP="000631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631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Mop płaski w zestawie ze standardowym wiaderkiem z wyciskaczem, które umożliwia wyciskanie i wyżymanie </w:t>
            </w:r>
            <w:proofErr w:type="spellStart"/>
            <w:r w:rsidRPr="000631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mopa</w:t>
            </w:r>
            <w:proofErr w:type="spellEnd"/>
            <w:r w:rsidRPr="000631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 bez brudzenia i moczenia rąk.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Odkurzacz z funkcją</w:t>
            </w: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prania </w:t>
            </w:r>
          </w:p>
          <w:p w:rsidR="003629B2" w:rsidRPr="0006310C" w:rsidRDefault="003629B2" w:rsidP="000631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631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   Typ filtra: Tekstylny</w:t>
            </w:r>
          </w:p>
          <w:p w:rsidR="003629B2" w:rsidRPr="0006310C" w:rsidRDefault="003629B2" w:rsidP="000631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631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   Praca na mokro: Tak</w:t>
            </w:r>
          </w:p>
          <w:p w:rsidR="003629B2" w:rsidRPr="0006310C" w:rsidRDefault="003629B2" w:rsidP="000631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631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   Pojemność pojemnika/worka [l]: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min.</w:t>
            </w:r>
            <w:r w:rsidRPr="000631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4</w:t>
            </w:r>
          </w:p>
          <w:p w:rsidR="003629B2" w:rsidRPr="0006310C" w:rsidRDefault="003629B2" w:rsidP="000631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631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   Moc silnika [W]: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min. </w:t>
            </w:r>
            <w:r w:rsidRPr="000631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1400</w:t>
            </w:r>
          </w:p>
          <w:p w:rsidR="003629B2" w:rsidRPr="003F158D" w:rsidRDefault="003629B2" w:rsidP="000631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631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   Zasięg pracy [m]: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min. </w:t>
            </w:r>
            <w:r w:rsidRPr="000631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362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Ozonator z funkcja oczyszczania powietrza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- </w:t>
            </w:r>
          </w:p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59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oczyszczacz powietrza z jonizatorem, ozonatorem i lampą UV. Wydajność max 300m</w:t>
            </w:r>
            <w:r w:rsidRPr="000631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</w:t>
            </w:r>
            <w:r w:rsidRPr="00D559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/h. Efektywna praca w pomieszczeniach do 100m</w:t>
            </w:r>
            <w:r w:rsidRPr="00D559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2</w:t>
            </w:r>
            <w:r w:rsidRPr="00D559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. Poziom szumu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ok.</w:t>
            </w:r>
            <w:r w:rsidRPr="00D559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27dB - 49db, zużycie energii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max. </w:t>
            </w:r>
            <w:r w:rsidRPr="00D559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35/46/58W - w zależności od użytego trybu pracy.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Żelazko</w:t>
            </w:r>
          </w:p>
          <w:p w:rsidR="003629B2" w:rsidRPr="00D55938" w:rsidRDefault="003629B2" w:rsidP="00D559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Moc [W]: min.</w:t>
            </w:r>
            <w:r w:rsidRPr="00D559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2500</w:t>
            </w:r>
          </w:p>
          <w:p w:rsidR="003629B2" w:rsidRPr="00D55938" w:rsidRDefault="003629B2" w:rsidP="00D559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Wytwarzanie pary [g/min]: min. </w:t>
            </w:r>
            <w:r w:rsidRPr="00D559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</w:t>
            </w:r>
          </w:p>
          <w:p w:rsidR="003629B2" w:rsidRPr="00D55938" w:rsidRDefault="003629B2" w:rsidP="00D559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Dodatkowe uderzenie pary: tak</w:t>
            </w:r>
          </w:p>
          <w:p w:rsidR="003629B2" w:rsidRPr="00D55938" w:rsidRDefault="003629B2" w:rsidP="00D559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D559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Automatyczne wyłączenie żelazka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: tak</w:t>
            </w:r>
          </w:p>
          <w:p w:rsidR="003629B2" w:rsidRPr="003F158D" w:rsidRDefault="003629B2" w:rsidP="00D559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4375F3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D559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Deska do prasowania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, składana, b</w:t>
            </w:r>
            <w:r w:rsidRPr="00D559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lat z metalowej siatki posiada systemem odprowadzania pary wodnej i wilgoci.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1C19FA">
        <w:trPr>
          <w:trHeight w:val="491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Pr="003F158D" w:rsidRDefault="003629B2" w:rsidP="001C19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Telewizor</w:t>
            </w: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br/>
            </w:r>
            <w:r w:rsidR="001C19FA"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(specyfikacja w załączniku nr 4 do SWZ)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1C19FA">
        <w:trPr>
          <w:trHeight w:val="685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19FA" w:rsidRDefault="003629B2" w:rsidP="001C19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Uchwyt TV </w:t>
            </w:r>
          </w:p>
          <w:p w:rsidR="001C19FA" w:rsidRPr="003F158D" w:rsidRDefault="001C19FA" w:rsidP="001C19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(specyfikacja w załączniku nr 4 do SWZ)</w:t>
            </w:r>
          </w:p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1C19FA">
        <w:trPr>
          <w:trHeight w:val="867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42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URZĄDZENIE   WIELOFUNKCYJNE</w:t>
            </w: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br w:type="page"/>
            </w:r>
          </w:p>
          <w:p w:rsidR="003629B2" w:rsidRPr="003F158D" w:rsidRDefault="001C19FA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(specyfikacja w załączniku nr 4 do SWZ)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15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Komputer stacjonarny typu </w:t>
            </w:r>
            <w:proofErr w:type="spellStart"/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All</w:t>
            </w:r>
            <w:proofErr w:type="spellEnd"/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in One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br/>
            </w: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(z klawiaturą i myszką w zestawie) wraz z systemem operacyjnym  i oprogramowaniem biurowym (specyfikacja w załączniku nr 4 do SWZ)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300"/>
        </w:trPr>
        <w:tc>
          <w:tcPr>
            <w:tcW w:w="76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RAZEM NETTO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300"/>
        </w:trPr>
        <w:tc>
          <w:tcPr>
            <w:tcW w:w="76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PODATEK VAT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3629B2" w:rsidRPr="003F158D" w:rsidTr="00FE7045">
        <w:trPr>
          <w:trHeight w:val="300"/>
        </w:trPr>
        <w:tc>
          <w:tcPr>
            <w:tcW w:w="76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RAZEM BRUTTO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29B2" w:rsidRPr="003F158D" w:rsidRDefault="003629B2" w:rsidP="003F1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3F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</w:tbl>
    <w:p w:rsidR="004B703B" w:rsidRDefault="004B703B"/>
    <w:sectPr w:rsidR="004B703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4E5" w:rsidRDefault="000574E5" w:rsidP="003F158D">
      <w:pPr>
        <w:spacing w:after="0" w:line="240" w:lineRule="auto"/>
      </w:pPr>
      <w:r>
        <w:separator/>
      </w:r>
    </w:p>
  </w:endnote>
  <w:endnote w:type="continuationSeparator" w:id="0">
    <w:p w:rsidR="000574E5" w:rsidRDefault="000574E5" w:rsidP="003F1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2751133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4375F3" w:rsidRDefault="004375F3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C19FA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C19FA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375F3" w:rsidRDefault="004375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4E5" w:rsidRDefault="000574E5" w:rsidP="003F158D">
      <w:pPr>
        <w:spacing w:after="0" w:line="240" w:lineRule="auto"/>
      </w:pPr>
      <w:r>
        <w:separator/>
      </w:r>
    </w:p>
  </w:footnote>
  <w:footnote w:type="continuationSeparator" w:id="0">
    <w:p w:rsidR="000574E5" w:rsidRDefault="000574E5" w:rsidP="003F1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58D" w:rsidRPr="003F158D" w:rsidRDefault="003F158D" w:rsidP="003F158D">
    <w:pPr>
      <w:pBdr>
        <w:bottom w:val="single" w:sz="4" w:space="1" w:color="auto"/>
      </w:pBdr>
      <w:tabs>
        <w:tab w:val="left" w:pos="0"/>
        <w:tab w:val="center" w:pos="4536"/>
        <w:tab w:val="right" w:pos="9072"/>
      </w:tabs>
      <w:jc w:val="center"/>
      <w:rPr>
        <w:rFonts w:ascii="Arial" w:eastAsia="Times New Roman" w:hAnsi="Arial" w:cs="Arial"/>
        <w:bCs/>
        <w:sz w:val="18"/>
        <w:szCs w:val="18"/>
        <w:lang w:eastAsia="pl-PL"/>
      </w:rPr>
    </w:pPr>
    <w:r>
      <w:tab/>
    </w:r>
    <w:r>
      <w:rPr>
        <w:rFonts w:ascii="Arial" w:eastAsia="Times New Roman" w:hAnsi="Arial" w:cs="Arial"/>
        <w:bCs/>
        <w:noProof/>
        <w:sz w:val="18"/>
        <w:szCs w:val="18"/>
        <w:lang w:eastAsia="pl-PL"/>
      </w:rPr>
      <w:drawing>
        <wp:inline distT="0" distB="0" distL="0" distR="0">
          <wp:extent cx="1333500" cy="447675"/>
          <wp:effectExtent l="0" t="0" r="0" b="9525"/>
          <wp:docPr id="2" name="Obraz 2" descr="Program Wieloletni Senior+ na lata 2021-2025 Edycja 2021 - Moduł II,  artykuł 1651 - Informacje - Aktualności - Urząd Gminy i Miasta w Czerwieńsk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rogram Wieloletni Senior+ na lata 2021-2025 Edycja 2021 - Moduł II,  artykuł 1651 - Informacje - Aktualności - Urząd Gminy i Miasta w Czerwieńsk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F158D">
      <w:rPr>
        <w:rFonts w:ascii="Arial" w:eastAsia="Times New Roman" w:hAnsi="Arial" w:cs="Arial"/>
        <w:bCs/>
        <w:sz w:val="18"/>
        <w:szCs w:val="18"/>
        <w:lang w:eastAsia="pl-PL"/>
      </w:rPr>
      <w:t xml:space="preserve">           </w:t>
    </w:r>
    <w:r>
      <w:rPr>
        <w:rFonts w:ascii="Arial" w:eastAsia="Times New Roman" w:hAnsi="Arial" w:cs="Arial"/>
        <w:bCs/>
        <w:noProof/>
        <w:sz w:val="18"/>
        <w:szCs w:val="18"/>
        <w:lang w:eastAsia="pl-PL"/>
      </w:rPr>
      <w:drawing>
        <wp:inline distT="0" distB="0" distL="0" distR="0">
          <wp:extent cx="904875" cy="514350"/>
          <wp:effectExtent l="0" t="0" r="9525" b="0"/>
          <wp:docPr id="1" name="Obraz 1" descr="unnam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nnam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158D" w:rsidRDefault="003F158D" w:rsidP="003F158D">
    <w:pPr>
      <w:pStyle w:val="Nagwek"/>
      <w:tabs>
        <w:tab w:val="clear" w:pos="4536"/>
        <w:tab w:val="clear" w:pos="9072"/>
        <w:tab w:val="left" w:pos="352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992"/>
    <w:multiLevelType w:val="hybridMultilevel"/>
    <w:tmpl w:val="8B00EB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6A25DD6"/>
    <w:multiLevelType w:val="multilevel"/>
    <w:tmpl w:val="5EE623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58D"/>
    <w:rsid w:val="000574E5"/>
    <w:rsid w:val="0006310C"/>
    <w:rsid w:val="001171A5"/>
    <w:rsid w:val="001C19FA"/>
    <w:rsid w:val="003338E7"/>
    <w:rsid w:val="003629B2"/>
    <w:rsid w:val="003F158D"/>
    <w:rsid w:val="004375F3"/>
    <w:rsid w:val="004B703B"/>
    <w:rsid w:val="005024DE"/>
    <w:rsid w:val="00980C74"/>
    <w:rsid w:val="00B57F7B"/>
    <w:rsid w:val="00B963BA"/>
    <w:rsid w:val="00C112FA"/>
    <w:rsid w:val="00D1232A"/>
    <w:rsid w:val="00D55938"/>
    <w:rsid w:val="00EC7786"/>
    <w:rsid w:val="00FE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15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158D"/>
  </w:style>
  <w:style w:type="paragraph" w:styleId="Stopka">
    <w:name w:val="footer"/>
    <w:basedOn w:val="Normalny"/>
    <w:link w:val="StopkaZnak"/>
    <w:uiPriority w:val="99"/>
    <w:unhideWhenUsed/>
    <w:rsid w:val="003F15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158D"/>
  </w:style>
  <w:style w:type="paragraph" w:styleId="Tekstdymka">
    <w:name w:val="Balloon Text"/>
    <w:basedOn w:val="Normalny"/>
    <w:link w:val="TekstdymkaZnak"/>
    <w:uiPriority w:val="99"/>
    <w:semiHidden/>
    <w:unhideWhenUsed/>
    <w:rsid w:val="003F1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8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112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15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158D"/>
  </w:style>
  <w:style w:type="paragraph" w:styleId="Stopka">
    <w:name w:val="footer"/>
    <w:basedOn w:val="Normalny"/>
    <w:link w:val="StopkaZnak"/>
    <w:uiPriority w:val="99"/>
    <w:unhideWhenUsed/>
    <w:rsid w:val="003F15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158D"/>
  </w:style>
  <w:style w:type="paragraph" w:styleId="Tekstdymka">
    <w:name w:val="Balloon Text"/>
    <w:basedOn w:val="Normalny"/>
    <w:link w:val="TekstdymkaZnak"/>
    <w:uiPriority w:val="99"/>
    <w:semiHidden/>
    <w:unhideWhenUsed/>
    <w:rsid w:val="003F1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8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11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1038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Tomska</dc:creator>
  <cp:lastModifiedBy>Monika Tomska</cp:lastModifiedBy>
  <cp:revision>11</cp:revision>
  <cp:lastPrinted>2021-08-16T09:53:00Z</cp:lastPrinted>
  <dcterms:created xsi:type="dcterms:W3CDTF">2021-08-16T09:31:00Z</dcterms:created>
  <dcterms:modified xsi:type="dcterms:W3CDTF">2021-08-16T11:41:00Z</dcterms:modified>
</cp:coreProperties>
</file>