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E4F" w:rsidRPr="00800E4F" w:rsidRDefault="00800E4F" w:rsidP="00800E4F">
      <w:pPr>
        <w:spacing w:after="240" w:line="240" w:lineRule="auto"/>
        <w:jc w:val="both"/>
        <w:rPr>
          <w:color w:val="1F497D"/>
          <w:sz w:val="26"/>
          <w:szCs w:val="26"/>
        </w:rPr>
      </w:pPr>
      <w:r w:rsidRPr="00800E4F">
        <w:rPr>
          <w:iCs/>
          <w:sz w:val="26"/>
          <w:szCs w:val="26"/>
        </w:rPr>
        <w:t>Szanowni Państwo</w:t>
      </w:r>
      <w:r>
        <w:rPr>
          <w:iCs/>
          <w:sz w:val="26"/>
          <w:szCs w:val="26"/>
        </w:rPr>
        <w:t>,</w:t>
      </w:r>
    </w:p>
    <w:p w:rsidR="00800E4F" w:rsidRPr="00800E4F" w:rsidRDefault="00800E4F" w:rsidP="00800E4F">
      <w:pPr>
        <w:spacing w:after="0" w:line="240" w:lineRule="auto"/>
        <w:jc w:val="both"/>
        <w:rPr>
          <w:sz w:val="26"/>
          <w:szCs w:val="26"/>
        </w:rPr>
      </w:pPr>
      <w:r w:rsidRPr="00800E4F">
        <w:rPr>
          <w:iCs/>
          <w:sz w:val="26"/>
          <w:szCs w:val="26"/>
        </w:rPr>
        <w:t>uprzejmie informujemy, że na platformie gov.pl dostępne są następujące elektroniczne usługi wyborcze</w:t>
      </w:r>
      <w:r w:rsidRPr="00800E4F">
        <w:rPr>
          <w:iCs/>
          <w:color w:val="1F497D"/>
          <w:sz w:val="26"/>
          <w:szCs w:val="26"/>
        </w:rPr>
        <w:t>:</w:t>
      </w:r>
      <w:r w:rsidRPr="00800E4F">
        <w:rPr>
          <w:iCs/>
          <w:sz w:val="26"/>
          <w:szCs w:val="26"/>
        </w:rPr>
        <w:t xml:space="preserve"> </w:t>
      </w:r>
    </w:p>
    <w:p w:rsidR="00800E4F" w:rsidRPr="00800E4F" w:rsidRDefault="00800E4F" w:rsidP="00800E4F">
      <w:pPr>
        <w:spacing w:after="0" w:line="240" w:lineRule="auto"/>
        <w:jc w:val="both"/>
        <w:rPr>
          <w:i/>
          <w:iCs/>
          <w:sz w:val="26"/>
          <w:szCs w:val="26"/>
        </w:rPr>
      </w:pPr>
      <w:r w:rsidRPr="00800E4F">
        <w:rPr>
          <w:i/>
          <w:iCs/>
          <w:sz w:val="26"/>
          <w:szCs w:val="26"/>
        </w:rPr>
        <w:t> </w:t>
      </w:r>
    </w:p>
    <w:p w:rsidR="00800E4F" w:rsidRPr="00800E4F" w:rsidRDefault="00800E4F" w:rsidP="00800E4F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b/>
          <w:i/>
          <w:iCs/>
          <w:sz w:val="26"/>
          <w:szCs w:val="26"/>
        </w:rPr>
      </w:pPr>
      <w:r w:rsidRPr="00800E4F">
        <w:rPr>
          <w:rFonts w:eastAsia="Times New Roman"/>
          <w:b/>
          <w:i/>
          <w:iCs/>
          <w:sz w:val="26"/>
          <w:szCs w:val="26"/>
        </w:rPr>
        <w:t>Złóż wniosek o dopisanie do spisu wyborców – usługa dostosowana do obecnych wyborów prezydenckich</w:t>
      </w:r>
      <w:r w:rsidRPr="00800E4F">
        <w:rPr>
          <w:rFonts w:eastAsia="Times New Roman"/>
          <w:b/>
          <w:i/>
          <w:iCs/>
          <w:color w:val="1F497D"/>
          <w:sz w:val="26"/>
          <w:szCs w:val="26"/>
        </w:rPr>
        <w:t>;</w:t>
      </w:r>
    </w:p>
    <w:p w:rsidR="00800E4F" w:rsidRPr="00800E4F" w:rsidRDefault="00800E4F" w:rsidP="00800E4F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6"/>
          <w:szCs w:val="26"/>
        </w:rPr>
      </w:pPr>
      <w:r w:rsidRPr="00800E4F">
        <w:rPr>
          <w:rFonts w:eastAsia="Times New Roman"/>
          <w:i/>
          <w:iCs/>
          <w:sz w:val="26"/>
          <w:szCs w:val="26"/>
        </w:rPr>
        <w:t>Złóż wniosek o wpisanie do rejestru wyborców</w:t>
      </w:r>
      <w:r w:rsidRPr="00800E4F">
        <w:rPr>
          <w:rFonts w:eastAsia="Times New Roman"/>
          <w:i/>
          <w:iCs/>
          <w:color w:val="1F497D"/>
          <w:sz w:val="26"/>
          <w:szCs w:val="26"/>
        </w:rPr>
        <w:t>.</w:t>
      </w:r>
    </w:p>
    <w:p w:rsidR="00800E4F" w:rsidRPr="00800E4F" w:rsidRDefault="00800E4F" w:rsidP="00800E4F">
      <w:pPr>
        <w:spacing w:after="0" w:line="240" w:lineRule="auto"/>
        <w:jc w:val="both"/>
        <w:rPr>
          <w:sz w:val="26"/>
          <w:szCs w:val="26"/>
        </w:rPr>
      </w:pPr>
    </w:p>
    <w:p w:rsidR="00800E4F" w:rsidRPr="00800E4F" w:rsidRDefault="00800E4F" w:rsidP="00800E4F">
      <w:pPr>
        <w:spacing w:after="0" w:line="240" w:lineRule="auto"/>
        <w:ind w:firstLine="360"/>
        <w:jc w:val="both"/>
        <w:rPr>
          <w:b/>
          <w:iCs/>
          <w:sz w:val="26"/>
          <w:szCs w:val="26"/>
        </w:rPr>
      </w:pPr>
      <w:r w:rsidRPr="00800E4F">
        <w:rPr>
          <w:b/>
          <w:iCs/>
          <w:sz w:val="26"/>
          <w:szCs w:val="26"/>
        </w:rPr>
        <w:t>Usługi te dostępne są pod adresem</w:t>
      </w:r>
      <w:r w:rsidRPr="00800E4F">
        <w:rPr>
          <w:b/>
          <w:sz w:val="26"/>
          <w:szCs w:val="26"/>
        </w:rPr>
        <w:t xml:space="preserve"> </w:t>
      </w:r>
      <w:hyperlink r:id="rId5" w:history="1">
        <w:r w:rsidRPr="00800E4F">
          <w:rPr>
            <w:rStyle w:val="Hipercze"/>
            <w:b/>
            <w:iCs/>
            <w:sz w:val="26"/>
            <w:szCs w:val="26"/>
          </w:rPr>
          <w:t>https://www.gov.pl/web/gov/skorzystaj-z-uslugi-wyborczej</w:t>
        </w:r>
      </w:hyperlink>
      <w:r w:rsidRPr="00800E4F">
        <w:rPr>
          <w:b/>
          <w:iCs/>
          <w:color w:val="1F497D"/>
          <w:sz w:val="26"/>
          <w:szCs w:val="26"/>
        </w:rPr>
        <w:t xml:space="preserve"> </w:t>
      </w:r>
      <w:r w:rsidRPr="00800E4F">
        <w:rPr>
          <w:b/>
          <w:iCs/>
          <w:sz w:val="26"/>
          <w:szCs w:val="26"/>
        </w:rPr>
        <w:t xml:space="preserve">(po skorzystaniu z </w:t>
      </w:r>
      <w:proofErr w:type="spellStart"/>
      <w:r w:rsidRPr="00800E4F">
        <w:rPr>
          <w:b/>
          <w:iCs/>
          <w:sz w:val="26"/>
          <w:szCs w:val="26"/>
        </w:rPr>
        <w:t>wizardu</w:t>
      </w:r>
      <w:proofErr w:type="spellEnd"/>
      <w:r w:rsidRPr="00800E4F">
        <w:rPr>
          <w:b/>
          <w:iCs/>
          <w:sz w:val="26"/>
          <w:szCs w:val="26"/>
        </w:rPr>
        <w:t xml:space="preserve"> można przejść do wybranej usługi).</w:t>
      </w:r>
    </w:p>
    <w:p w:rsidR="00800E4F" w:rsidRPr="00800E4F" w:rsidRDefault="00800E4F" w:rsidP="00800E4F">
      <w:pPr>
        <w:spacing w:after="0" w:line="240" w:lineRule="auto"/>
        <w:jc w:val="both"/>
        <w:rPr>
          <w:b/>
          <w:iCs/>
          <w:color w:val="1F497D"/>
          <w:sz w:val="26"/>
          <w:szCs w:val="26"/>
        </w:rPr>
      </w:pPr>
      <w:r w:rsidRPr="00800E4F">
        <w:rPr>
          <w:b/>
          <w:iCs/>
          <w:sz w:val="26"/>
          <w:szCs w:val="26"/>
        </w:rPr>
        <w:t> </w:t>
      </w:r>
    </w:p>
    <w:p w:rsidR="00800E4F" w:rsidRPr="00800E4F" w:rsidRDefault="00800E4F" w:rsidP="00800E4F">
      <w:pPr>
        <w:spacing w:after="0" w:line="240" w:lineRule="auto"/>
        <w:ind w:firstLine="360"/>
        <w:jc w:val="both"/>
        <w:rPr>
          <w:i/>
          <w:iCs/>
          <w:sz w:val="26"/>
          <w:szCs w:val="26"/>
        </w:rPr>
      </w:pPr>
      <w:r w:rsidRPr="00800E4F">
        <w:rPr>
          <w:i/>
          <w:iCs/>
          <w:sz w:val="26"/>
          <w:szCs w:val="26"/>
        </w:rPr>
        <w:t xml:space="preserve">Dodatkowo </w:t>
      </w:r>
      <w:r w:rsidRPr="00800E4F">
        <w:rPr>
          <w:i/>
          <w:iCs/>
          <w:color w:val="1F497D"/>
          <w:sz w:val="26"/>
          <w:szCs w:val="26"/>
        </w:rPr>
        <w:t xml:space="preserve">- </w:t>
      </w:r>
      <w:r w:rsidRPr="00800E4F">
        <w:rPr>
          <w:i/>
          <w:iCs/>
          <w:sz w:val="26"/>
          <w:szCs w:val="26"/>
        </w:rPr>
        <w:t xml:space="preserve">w związku ze zmianami legislacyjnymi dotyczącymi głosowania korespondencyjnego </w:t>
      </w:r>
      <w:r w:rsidRPr="00800E4F">
        <w:rPr>
          <w:i/>
          <w:iCs/>
          <w:color w:val="1F497D"/>
          <w:sz w:val="26"/>
          <w:szCs w:val="26"/>
        </w:rPr>
        <w:t xml:space="preserve">- </w:t>
      </w:r>
      <w:r w:rsidRPr="00800E4F">
        <w:rPr>
          <w:i/>
          <w:iCs/>
          <w:sz w:val="26"/>
          <w:szCs w:val="26"/>
        </w:rPr>
        <w:t>uruchomiliśmy nową usługę:</w:t>
      </w:r>
    </w:p>
    <w:p w:rsidR="00800E4F" w:rsidRPr="00800E4F" w:rsidRDefault="00800E4F" w:rsidP="00800E4F">
      <w:pPr>
        <w:spacing w:after="0" w:line="240" w:lineRule="auto"/>
        <w:jc w:val="both"/>
        <w:rPr>
          <w:i/>
          <w:iCs/>
          <w:sz w:val="26"/>
          <w:szCs w:val="26"/>
        </w:rPr>
      </w:pPr>
    </w:p>
    <w:p w:rsidR="00800E4F" w:rsidRPr="00800E4F" w:rsidRDefault="00800E4F" w:rsidP="00800E4F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b/>
          <w:iCs/>
          <w:sz w:val="26"/>
          <w:szCs w:val="26"/>
        </w:rPr>
      </w:pPr>
      <w:r w:rsidRPr="00800E4F">
        <w:rPr>
          <w:rFonts w:eastAsia="Times New Roman"/>
          <w:b/>
          <w:iCs/>
          <w:sz w:val="26"/>
          <w:szCs w:val="26"/>
        </w:rPr>
        <w:t>Zgłoś chęć głosowania korespondencyjnego (dla osób mieszkających</w:t>
      </w:r>
      <w:r>
        <w:rPr>
          <w:rFonts w:eastAsia="Times New Roman"/>
          <w:b/>
          <w:iCs/>
          <w:sz w:val="26"/>
          <w:szCs w:val="26"/>
        </w:rPr>
        <w:t xml:space="preserve">             </w:t>
      </w:r>
      <w:r w:rsidRPr="00800E4F">
        <w:rPr>
          <w:rFonts w:eastAsia="Times New Roman"/>
          <w:b/>
          <w:iCs/>
          <w:sz w:val="26"/>
          <w:szCs w:val="26"/>
        </w:rPr>
        <w:t xml:space="preserve"> w Polsce)</w:t>
      </w:r>
      <w:r w:rsidRPr="00800E4F">
        <w:rPr>
          <w:rFonts w:eastAsia="Times New Roman"/>
          <w:b/>
          <w:iCs/>
          <w:color w:val="1F497D"/>
          <w:sz w:val="26"/>
          <w:szCs w:val="26"/>
        </w:rPr>
        <w:t>.</w:t>
      </w:r>
    </w:p>
    <w:p w:rsidR="00800E4F" w:rsidRPr="00800E4F" w:rsidRDefault="00800E4F" w:rsidP="00800E4F">
      <w:pPr>
        <w:spacing w:after="0" w:line="240" w:lineRule="auto"/>
        <w:jc w:val="both"/>
        <w:rPr>
          <w:b/>
          <w:sz w:val="26"/>
          <w:szCs w:val="26"/>
        </w:rPr>
      </w:pPr>
    </w:p>
    <w:p w:rsidR="00800E4F" w:rsidRPr="00800E4F" w:rsidRDefault="00800E4F" w:rsidP="00800E4F">
      <w:pPr>
        <w:spacing w:after="0" w:line="240" w:lineRule="auto"/>
        <w:ind w:firstLine="360"/>
        <w:jc w:val="both"/>
        <w:rPr>
          <w:b/>
          <w:iCs/>
          <w:sz w:val="26"/>
          <w:szCs w:val="26"/>
        </w:rPr>
      </w:pPr>
      <w:r w:rsidRPr="00800E4F">
        <w:rPr>
          <w:b/>
          <w:iCs/>
          <w:sz w:val="26"/>
          <w:szCs w:val="26"/>
        </w:rPr>
        <w:t xml:space="preserve">Usługa jest dostępna pod linkiem: </w:t>
      </w:r>
      <w:hyperlink r:id="rId6" w:history="1">
        <w:r w:rsidRPr="00800E4F">
          <w:rPr>
            <w:rStyle w:val="Hipercze"/>
            <w:b/>
            <w:iCs/>
            <w:sz w:val="26"/>
            <w:szCs w:val="26"/>
          </w:rPr>
          <w:t>https://www.gov.pl/web/gov/zgloszenie-glosowania-korespondencyjnego-dla-osob-glosujacych-w-polsce</w:t>
        </w:r>
      </w:hyperlink>
      <w:r w:rsidRPr="00800E4F">
        <w:rPr>
          <w:b/>
          <w:iCs/>
          <w:sz w:val="26"/>
          <w:szCs w:val="26"/>
        </w:rPr>
        <w:t xml:space="preserve"> </w:t>
      </w:r>
      <w:r w:rsidRPr="00800E4F">
        <w:rPr>
          <w:b/>
          <w:iCs/>
          <w:color w:val="1F497D"/>
          <w:sz w:val="26"/>
          <w:szCs w:val="26"/>
        </w:rPr>
        <w:t>.</w:t>
      </w:r>
      <w:r w:rsidRPr="00800E4F">
        <w:rPr>
          <w:b/>
          <w:iCs/>
          <w:sz w:val="26"/>
          <w:szCs w:val="26"/>
        </w:rPr>
        <w:t> </w:t>
      </w:r>
    </w:p>
    <w:p w:rsidR="00800E4F" w:rsidRPr="00800E4F" w:rsidRDefault="00800E4F" w:rsidP="00800E4F">
      <w:pPr>
        <w:spacing w:after="0" w:line="240" w:lineRule="auto"/>
        <w:jc w:val="both"/>
        <w:rPr>
          <w:sz w:val="26"/>
          <w:szCs w:val="26"/>
        </w:rPr>
      </w:pPr>
      <w:r w:rsidRPr="00800E4F">
        <w:rPr>
          <w:sz w:val="26"/>
          <w:szCs w:val="26"/>
        </w:rPr>
        <w:t> </w:t>
      </w:r>
    </w:p>
    <w:p w:rsidR="009F7993" w:rsidRPr="00800E4F" w:rsidRDefault="009F7993">
      <w:pPr>
        <w:rPr>
          <w:sz w:val="26"/>
          <w:szCs w:val="26"/>
        </w:rPr>
      </w:pPr>
    </w:p>
    <w:sectPr w:rsidR="009F7993" w:rsidRPr="00800E4F" w:rsidSect="009F7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E21DD"/>
    <w:multiLevelType w:val="hybridMultilevel"/>
    <w:tmpl w:val="B2702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34F45"/>
    <w:multiLevelType w:val="hybridMultilevel"/>
    <w:tmpl w:val="A6FEE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800E4F"/>
    <w:rsid w:val="00017A7D"/>
    <w:rsid w:val="00044D64"/>
    <w:rsid w:val="00105C03"/>
    <w:rsid w:val="00451877"/>
    <w:rsid w:val="00800E4F"/>
    <w:rsid w:val="009F7993"/>
    <w:rsid w:val="00A91144"/>
    <w:rsid w:val="00EE5D41"/>
    <w:rsid w:val="00FA3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E4F"/>
    <w:pPr>
      <w:spacing w:before="0" w:after="160" w:line="252" w:lineRule="auto"/>
    </w:pPr>
    <w:rPr>
      <w:rFonts w:ascii="Calibri" w:hAnsi="Calibri" w:cs="Times New Roman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91144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1144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1144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1144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1144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1144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1144"/>
    <w:pPr>
      <w:spacing w:before="300" w:after="0"/>
      <w:outlineLvl w:val="6"/>
    </w:pPr>
    <w:rPr>
      <w:caps/>
      <w:color w:val="365F91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114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114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1144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1144"/>
    <w:rPr>
      <w:caps/>
      <w:spacing w:val="15"/>
      <w:shd w:val="clear" w:color="auto" w:fill="DBE5F1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1144"/>
    <w:rPr>
      <w:caps/>
      <w:color w:val="243F60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1144"/>
    <w:rPr>
      <w:caps/>
      <w:color w:val="365F91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1144"/>
    <w:rPr>
      <w:caps/>
      <w:color w:val="365F9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1144"/>
    <w:rPr>
      <w:caps/>
      <w:color w:val="365F9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1144"/>
    <w:rPr>
      <w:caps/>
      <w:color w:val="365F9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1144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1144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91144"/>
    <w:rPr>
      <w:b/>
      <w:bCs/>
      <w:color w:val="365F91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A91144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91144"/>
    <w:rPr>
      <w:caps/>
      <w:color w:val="4F81BD" w:themeColor="accent1"/>
      <w:spacing w:val="10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114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91144"/>
    <w:rPr>
      <w:caps/>
      <w:color w:val="595959" w:themeColor="text1" w:themeTint="A6"/>
      <w:spacing w:val="10"/>
      <w:sz w:val="24"/>
      <w:szCs w:val="24"/>
    </w:rPr>
  </w:style>
  <w:style w:type="character" w:styleId="Pogrubienie">
    <w:name w:val="Strong"/>
    <w:uiPriority w:val="22"/>
    <w:qFormat/>
    <w:rsid w:val="00A91144"/>
    <w:rPr>
      <w:b/>
      <w:bCs/>
    </w:rPr>
  </w:style>
  <w:style w:type="character" w:styleId="Uwydatnienie">
    <w:name w:val="Emphasis"/>
    <w:uiPriority w:val="20"/>
    <w:qFormat/>
    <w:rsid w:val="00A91144"/>
    <w:rPr>
      <w:caps/>
      <w:color w:val="243F60" w:themeColor="accent1" w:themeShade="7F"/>
      <w:spacing w:val="5"/>
    </w:rPr>
  </w:style>
  <w:style w:type="paragraph" w:styleId="Bezodstpw">
    <w:name w:val="No Spacing"/>
    <w:basedOn w:val="Normalny"/>
    <w:link w:val="BezodstpwZnak"/>
    <w:uiPriority w:val="1"/>
    <w:qFormat/>
    <w:rsid w:val="00A9114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9114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9114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A91144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91144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1144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1144"/>
    <w:rPr>
      <w:i/>
      <w:iCs/>
      <w:color w:val="4F81BD" w:themeColor="accent1"/>
      <w:sz w:val="20"/>
      <w:szCs w:val="20"/>
    </w:rPr>
  </w:style>
  <w:style w:type="character" w:styleId="Wyrnieniedelikatne">
    <w:name w:val="Subtle Emphasis"/>
    <w:uiPriority w:val="19"/>
    <w:qFormat/>
    <w:rsid w:val="00A91144"/>
    <w:rPr>
      <w:i/>
      <w:iCs/>
      <w:color w:val="243F60" w:themeColor="accent1" w:themeShade="7F"/>
    </w:rPr>
  </w:style>
  <w:style w:type="character" w:styleId="Wyrnienieintensywne">
    <w:name w:val="Intense Emphasis"/>
    <w:uiPriority w:val="21"/>
    <w:qFormat/>
    <w:rsid w:val="00A91144"/>
    <w:rPr>
      <w:b/>
      <w:bCs/>
      <w:caps/>
      <w:color w:val="243F60" w:themeColor="accent1" w:themeShade="7F"/>
      <w:spacing w:val="10"/>
    </w:rPr>
  </w:style>
  <w:style w:type="character" w:styleId="Odwoaniedelikatne">
    <w:name w:val="Subtle Reference"/>
    <w:uiPriority w:val="31"/>
    <w:qFormat/>
    <w:rsid w:val="00A91144"/>
    <w:rPr>
      <w:b/>
      <w:bCs/>
      <w:color w:val="4F81BD" w:themeColor="accent1"/>
    </w:rPr>
  </w:style>
  <w:style w:type="character" w:styleId="Odwoanieintensywne">
    <w:name w:val="Intense Reference"/>
    <w:uiPriority w:val="32"/>
    <w:qFormat/>
    <w:rsid w:val="00A91144"/>
    <w:rPr>
      <w:b/>
      <w:bCs/>
      <w:i/>
      <w:iCs/>
      <w:caps/>
      <w:color w:val="4F81BD" w:themeColor="accent1"/>
    </w:rPr>
  </w:style>
  <w:style w:type="character" w:styleId="Tytuksiki">
    <w:name w:val="Book Title"/>
    <w:uiPriority w:val="33"/>
    <w:qFormat/>
    <w:rsid w:val="00A91144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91144"/>
    <w:pPr>
      <w:outlineLvl w:val="9"/>
    </w:pPr>
  </w:style>
  <w:style w:type="character" w:styleId="Hipercze">
    <w:name w:val="Hyperlink"/>
    <w:basedOn w:val="Domylnaczcionkaakapitu"/>
    <w:uiPriority w:val="99"/>
    <w:semiHidden/>
    <w:unhideWhenUsed/>
    <w:rsid w:val="00800E4F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web/gov/zgloszenie-glosowania-korespondencyjnego-dla-osob-glosujacych-w-polsce" TargetMode="External"/><Relationship Id="rId5" Type="http://schemas.openxmlformats.org/officeDocument/2006/relationships/hyperlink" Target="https://www.gov.pl/web/gov/skorzystaj-z-uslugi-wyborcze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820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Zuzia</cp:lastModifiedBy>
  <cp:revision>2</cp:revision>
  <dcterms:created xsi:type="dcterms:W3CDTF">2020-06-10T11:02:00Z</dcterms:created>
  <dcterms:modified xsi:type="dcterms:W3CDTF">2020-06-10T11:05:00Z</dcterms:modified>
</cp:coreProperties>
</file>